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E01CC" w14:textId="77777777" w:rsidR="00D24570" w:rsidRPr="005331CC" w:rsidRDefault="00E07609" w:rsidP="00455059">
      <w:pPr>
        <w:pStyle w:val="20"/>
        <w:shd w:val="clear" w:color="auto" w:fill="auto"/>
        <w:spacing w:before="100" w:beforeAutospacing="1" w:after="100" w:afterAutospacing="1" w:line="240" w:lineRule="auto"/>
      </w:pPr>
      <w:r w:rsidRPr="005331CC">
        <w:t>Договор к</w:t>
      </w:r>
      <w:r w:rsidR="00127FE0" w:rsidRPr="005331CC">
        <w:t>упли-продажи драгоценных металлов</w:t>
      </w:r>
    </w:p>
    <w:p w14:paraId="02A7C6C8" w14:textId="77777777" w:rsidR="00D24570" w:rsidRPr="005331CC" w:rsidRDefault="00E07609" w:rsidP="005331CC">
      <w:pPr>
        <w:pStyle w:val="3"/>
        <w:shd w:val="clear" w:color="auto" w:fill="auto"/>
        <w:tabs>
          <w:tab w:val="left" w:pos="9745"/>
        </w:tabs>
        <w:spacing w:before="100" w:beforeAutospacing="1" w:after="100" w:afterAutospacing="1" w:line="240" w:lineRule="auto"/>
        <w:jc w:val="both"/>
      </w:pPr>
      <w:r w:rsidRPr="005331CC">
        <w:t>«</w:t>
      </w:r>
      <w:r w:rsidRPr="005331CC">
        <w:softHyphen/>
      </w:r>
      <w:r w:rsidRPr="005331CC">
        <w:softHyphen/>
        <w:t>___</w:t>
      </w:r>
      <w:r w:rsidR="004248C3">
        <w:t>»</w:t>
      </w:r>
      <w:r w:rsidRPr="005331CC">
        <w:t>___________</w:t>
      </w:r>
      <w:r w:rsidR="00B2660E">
        <w:t>2015</w:t>
      </w:r>
      <w:r w:rsidR="00EF2D2F" w:rsidRPr="005331CC">
        <w:t xml:space="preserve"> г          </w:t>
      </w:r>
      <w:r w:rsidR="004248C3">
        <w:t xml:space="preserve">                                                   </w:t>
      </w:r>
      <w:r w:rsidR="00EF2D2F" w:rsidRPr="005331CC">
        <w:t xml:space="preserve">            </w:t>
      </w:r>
      <w:r w:rsidRPr="005331CC">
        <w:t xml:space="preserve">                  </w:t>
      </w:r>
      <w:proofErr w:type="spellStart"/>
      <w:r w:rsidR="00127FE0" w:rsidRPr="005331CC">
        <w:t>г</w:t>
      </w:r>
      <w:proofErr w:type="spellEnd"/>
      <w:r w:rsidR="00127FE0" w:rsidRPr="005331CC">
        <w:t>. Москва</w:t>
      </w:r>
    </w:p>
    <w:p w14:paraId="798187B2" w14:textId="77777777" w:rsidR="00D24570" w:rsidRPr="005331CC" w:rsidRDefault="002F08B0" w:rsidP="005331CC">
      <w:pPr>
        <w:pStyle w:val="3"/>
        <w:shd w:val="clear" w:color="auto" w:fill="auto"/>
        <w:spacing w:before="100" w:beforeAutospacing="1" w:after="100" w:afterAutospacing="1" w:line="240" w:lineRule="auto"/>
        <w:jc w:val="both"/>
      </w:pPr>
      <w:r>
        <w:rPr>
          <w:rStyle w:val="1"/>
        </w:rPr>
        <w:t>ФЛ</w:t>
      </w:r>
      <w:r w:rsidR="00E43280">
        <w:rPr>
          <w:rStyle w:val="1"/>
        </w:rPr>
        <w:t xml:space="preserve"> (ФИО)</w:t>
      </w:r>
      <w:r w:rsidR="00127FE0" w:rsidRPr="005331CC">
        <w:t>, и</w:t>
      </w:r>
      <w:r w:rsidR="00E43280">
        <w:t>менуемый</w:t>
      </w:r>
      <w:r w:rsidR="00E07609" w:rsidRPr="005331CC">
        <w:t xml:space="preserve"> в дальнейшем </w:t>
      </w:r>
      <w:r w:rsidR="00E07609" w:rsidRPr="003554F6">
        <w:rPr>
          <w:b/>
        </w:rPr>
        <w:t>«</w:t>
      </w:r>
      <w:r w:rsidR="006208DC" w:rsidRPr="003554F6">
        <w:rPr>
          <w:b/>
        </w:rPr>
        <w:t>Продавец</w:t>
      </w:r>
      <w:r w:rsidR="00127FE0" w:rsidRPr="003554F6">
        <w:rPr>
          <w:b/>
        </w:rPr>
        <w:t>»</w:t>
      </w:r>
      <w:r w:rsidR="00127FE0" w:rsidRPr="005331CC">
        <w:t>, с одной стороны</w:t>
      </w:r>
      <w:r w:rsidR="006208DC" w:rsidRPr="005331CC">
        <w:t>,</w:t>
      </w:r>
      <w:r w:rsidR="00127FE0" w:rsidRPr="005331CC">
        <w:t xml:space="preserve"> и</w:t>
      </w:r>
      <w:r w:rsidR="00B2660E">
        <w:t xml:space="preserve"> </w:t>
      </w:r>
      <w:r w:rsidR="00B2660E" w:rsidRPr="005331CC">
        <w:t>Общество с огр</w:t>
      </w:r>
      <w:r w:rsidR="00B2660E">
        <w:t>аниченной ответственностью «АУРУМ</w:t>
      </w:r>
      <w:r w:rsidR="000448C7">
        <w:t xml:space="preserve"> ТС</w:t>
      </w:r>
      <w:r w:rsidR="00B2660E" w:rsidRPr="005331CC">
        <w:t>» (свидетельство о постановке на специальный учёт в пробирной палате № ___</w:t>
      </w:r>
      <w:r w:rsidR="00B2660E" w:rsidRPr="005331CC">
        <w:tab/>
        <w:t xml:space="preserve"> от ___</w:t>
      </w:r>
      <w:r w:rsidR="00B2660E" w:rsidRPr="005331CC">
        <w:tab/>
        <w:t>года)</w:t>
      </w:r>
      <w:r w:rsidR="00B2660E">
        <w:t xml:space="preserve">, </w:t>
      </w:r>
      <w:r w:rsidR="00B2660E" w:rsidRPr="005331CC">
        <w:t xml:space="preserve">именуемое в дальнейшем </w:t>
      </w:r>
      <w:r w:rsidR="00B2660E">
        <w:rPr>
          <w:b/>
        </w:rPr>
        <w:t>«Покупатель</w:t>
      </w:r>
      <w:r w:rsidR="00B2660E" w:rsidRPr="003554F6">
        <w:rPr>
          <w:b/>
        </w:rPr>
        <w:t>»</w:t>
      </w:r>
      <w:r w:rsidR="000448C7">
        <w:rPr>
          <w:b/>
        </w:rPr>
        <w:t>/</w:t>
      </w:r>
      <w:r w:rsidR="00B2660E">
        <w:rPr>
          <w:b/>
        </w:rPr>
        <w:t>«Оператор»</w:t>
      </w:r>
      <w:r w:rsidR="00B2660E">
        <w:t>,</w:t>
      </w:r>
      <w:r w:rsidR="00B2660E" w:rsidRPr="005331CC">
        <w:t xml:space="preserve"> в лице генерального </w:t>
      </w:r>
      <w:r w:rsidR="00B2660E">
        <w:t>директора __</w:t>
      </w:r>
      <w:r w:rsidR="00B2660E" w:rsidRPr="005331CC">
        <w:t>, действу</w:t>
      </w:r>
      <w:r w:rsidR="00B2660E">
        <w:t xml:space="preserve">ющего на основании доверенности с другой стороны, при совместном упоминании именуемые </w:t>
      </w:r>
      <w:r w:rsidR="00B2660E">
        <w:rPr>
          <w:b/>
        </w:rPr>
        <w:t>«Стороны»</w:t>
      </w:r>
      <w:r w:rsidR="00B2660E" w:rsidRPr="005331CC">
        <w:t>, заключили настоящий договор о нижеследующем</w:t>
      </w:r>
      <w:r w:rsidR="00127FE0" w:rsidRPr="005331CC">
        <w:t>:</w:t>
      </w:r>
    </w:p>
    <w:p w14:paraId="793FBBD6" w14:textId="77777777" w:rsidR="0051094B" w:rsidRDefault="0051094B" w:rsidP="0051094B">
      <w:pPr>
        <w:pStyle w:val="20"/>
        <w:numPr>
          <w:ilvl w:val="0"/>
          <w:numId w:val="14"/>
        </w:numPr>
        <w:shd w:val="clear" w:color="auto" w:fill="auto"/>
        <w:spacing w:after="0" w:line="240" w:lineRule="auto"/>
      </w:pPr>
      <w:bookmarkStart w:id="0" w:name="bookmark8"/>
      <w:r w:rsidRPr="005331CC">
        <w:t>Основные понятия и определения</w:t>
      </w:r>
    </w:p>
    <w:p w14:paraId="1D16018C" w14:textId="77777777" w:rsidR="0051094B" w:rsidRPr="005331CC" w:rsidRDefault="0051094B" w:rsidP="0051094B">
      <w:pPr>
        <w:pStyle w:val="20"/>
        <w:shd w:val="clear" w:color="auto" w:fill="auto"/>
        <w:spacing w:after="0" w:line="240" w:lineRule="auto"/>
      </w:pPr>
    </w:p>
    <w:p w14:paraId="704614A0" w14:textId="77777777" w:rsidR="0051094B" w:rsidRPr="005331CC" w:rsidRDefault="0051094B" w:rsidP="0051094B">
      <w:pPr>
        <w:pStyle w:val="3"/>
        <w:shd w:val="clear" w:color="auto" w:fill="auto"/>
        <w:spacing w:before="0" w:after="0" w:line="240" w:lineRule="auto"/>
        <w:jc w:val="both"/>
      </w:pPr>
      <w:r w:rsidRPr="005331CC">
        <w:rPr>
          <w:rStyle w:val="a1"/>
        </w:rPr>
        <w:t xml:space="preserve">Продавец </w:t>
      </w:r>
      <w:r>
        <w:t xml:space="preserve">– гражданин, который имеет в собственности </w:t>
      </w:r>
      <w:r w:rsidRPr="00AB2FBB">
        <w:t>лом драгоценных металлов</w:t>
      </w:r>
      <w:r>
        <w:t xml:space="preserve"> и желает его реализовать. </w:t>
      </w:r>
    </w:p>
    <w:p w14:paraId="4B9223E1" w14:textId="77777777" w:rsidR="0051094B" w:rsidRPr="005331CC" w:rsidRDefault="0051094B" w:rsidP="0051094B">
      <w:pPr>
        <w:pStyle w:val="3"/>
        <w:shd w:val="clear" w:color="auto" w:fill="auto"/>
        <w:spacing w:before="0" w:after="0" w:line="240" w:lineRule="auto"/>
        <w:jc w:val="both"/>
      </w:pPr>
      <w:r>
        <w:rPr>
          <w:rStyle w:val="a1"/>
        </w:rPr>
        <w:t>Покупатель/</w:t>
      </w:r>
      <w:r w:rsidRPr="005331CC">
        <w:rPr>
          <w:rStyle w:val="a1"/>
        </w:rPr>
        <w:t xml:space="preserve">Оператор </w:t>
      </w:r>
      <w:r w:rsidRPr="005331CC">
        <w:t>- ОО</w:t>
      </w:r>
      <w:r>
        <w:t>О</w:t>
      </w:r>
      <w:r w:rsidRPr="005331CC">
        <w:t xml:space="preserve"> «АУРУМ</w:t>
      </w:r>
      <w:r>
        <w:t xml:space="preserve"> ТС</w:t>
      </w:r>
      <w:r w:rsidRPr="005331CC">
        <w:t xml:space="preserve">», зарегистрированное по адресу: 121170, г. Москва, пл. Победы, дом 1, корпус Д, </w:t>
      </w:r>
      <w:r>
        <w:t>ИНН: 7730705020, ОГР</w:t>
      </w:r>
      <w:r w:rsidRPr="005331CC">
        <w:t>Н: 1147746417796.</w:t>
      </w:r>
    </w:p>
    <w:p w14:paraId="40773BFD" w14:textId="77777777" w:rsidR="0051094B" w:rsidRPr="005331CC" w:rsidRDefault="0051094B" w:rsidP="0051094B">
      <w:pPr>
        <w:pStyle w:val="3"/>
        <w:shd w:val="clear" w:color="auto" w:fill="auto"/>
        <w:spacing w:before="0" w:after="0" w:line="240" w:lineRule="auto"/>
        <w:jc w:val="both"/>
      </w:pPr>
      <w:r w:rsidRPr="005331CC">
        <w:rPr>
          <w:rStyle w:val="a1"/>
        </w:rPr>
        <w:t xml:space="preserve">Публичная оферта </w:t>
      </w:r>
      <w:r w:rsidRPr="005331CC">
        <w:t>- соглашение между Оператором и Заказчиком (Продавцом), условия которого Продавец принимает, регистрируясь на сайте Оператора.</w:t>
      </w:r>
    </w:p>
    <w:p w14:paraId="39453D2A" w14:textId="77777777" w:rsidR="0051094B" w:rsidRPr="0056274F" w:rsidRDefault="0051094B" w:rsidP="0051094B">
      <w:pPr>
        <w:pStyle w:val="3"/>
        <w:shd w:val="clear" w:color="auto" w:fill="auto"/>
        <w:spacing w:before="0" w:after="0" w:line="240" w:lineRule="auto"/>
        <w:jc w:val="both"/>
        <w:rPr>
          <w:lang w:val="en-US"/>
        </w:rPr>
      </w:pPr>
      <w:r w:rsidRPr="005331CC">
        <w:rPr>
          <w:rStyle w:val="a1"/>
        </w:rPr>
        <w:t xml:space="preserve">Сайт Оператора </w:t>
      </w:r>
      <w:r w:rsidRPr="005331CC">
        <w:t xml:space="preserve">- электронная торговая площадка, доступная в сети Интернет по сетевому </w:t>
      </w:r>
      <w:r w:rsidRPr="006B631A">
        <w:rPr>
          <w:color w:val="auto"/>
        </w:rPr>
        <w:t xml:space="preserve">адресу </w:t>
      </w:r>
      <w:r>
        <w:rPr>
          <w:rStyle w:val="Hyperlink"/>
          <w:lang w:val="en-US"/>
        </w:rPr>
        <w:t>www.aurum24.com</w:t>
      </w:r>
    </w:p>
    <w:p w14:paraId="30484F72" w14:textId="4DF90743" w:rsidR="0051094B" w:rsidRPr="005331CC" w:rsidRDefault="0051094B" w:rsidP="0051094B">
      <w:pPr>
        <w:pStyle w:val="3"/>
        <w:shd w:val="clear" w:color="auto" w:fill="auto"/>
        <w:spacing w:before="0" w:after="0" w:line="240" w:lineRule="auto"/>
        <w:jc w:val="both"/>
      </w:pPr>
      <w:r w:rsidRPr="005331CC">
        <w:rPr>
          <w:rStyle w:val="a1"/>
        </w:rPr>
        <w:t xml:space="preserve">Лот </w:t>
      </w:r>
      <w:r w:rsidRPr="005331CC">
        <w:t>- количество в граммах драгоценного металла в химической чистоте не менее</w:t>
      </w:r>
      <w:r>
        <w:t xml:space="preserve"> </w:t>
      </w:r>
      <w:r w:rsidR="00EC08FF">
        <w:t>99,4</w:t>
      </w:r>
      <w:r w:rsidRPr="005331CC">
        <w:t>%.</w:t>
      </w:r>
    </w:p>
    <w:p w14:paraId="611CA46D" w14:textId="77777777" w:rsidR="0051094B" w:rsidRPr="005331CC" w:rsidRDefault="0051094B" w:rsidP="0051094B">
      <w:pPr>
        <w:pStyle w:val="3"/>
        <w:shd w:val="clear" w:color="auto" w:fill="auto"/>
        <w:spacing w:before="0" w:after="0" w:line="240" w:lineRule="auto"/>
        <w:jc w:val="both"/>
      </w:pPr>
      <w:r w:rsidRPr="005331CC">
        <w:rPr>
          <w:rStyle w:val="a1"/>
        </w:rPr>
        <w:t xml:space="preserve">Комиссия </w:t>
      </w:r>
      <w:r>
        <w:t>–</w:t>
      </w:r>
      <w:r w:rsidRPr="005331CC">
        <w:t xml:space="preserve"> сумма</w:t>
      </w:r>
      <w:r>
        <w:t>,</w:t>
      </w:r>
      <w:r w:rsidRPr="005331CC">
        <w:t xml:space="preserve"> взимаемая Оператором за услуги по предоставлению Заказчику (Продавцу) доступа к функциональным в</w:t>
      </w:r>
      <w:r>
        <w:t>озможностям Сервиса, позволяющим</w:t>
      </w:r>
      <w:r w:rsidRPr="005331CC">
        <w:t xml:space="preserve"> ему осуществлять сделки купли-продажи драгоценных металлов в виде лома или товарного концентрата, основанные на применении </w:t>
      </w:r>
      <w:r w:rsidRPr="005331CC">
        <w:rPr>
          <w:lang w:val="en-US"/>
        </w:rPr>
        <w:t>web</w:t>
      </w:r>
      <w:r w:rsidRPr="005331CC">
        <w:t>-технологий с использованием электронной торговой площадки Оператора. Размер комиссии публикуется на Сайте Оператора.</w:t>
      </w:r>
    </w:p>
    <w:p w14:paraId="22DCC589" w14:textId="77777777" w:rsidR="0051094B" w:rsidRDefault="0051094B" w:rsidP="0051094B">
      <w:pPr>
        <w:pStyle w:val="3"/>
        <w:shd w:val="clear" w:color="auto" w:fill="auto"/>
        <w:spacing w:before="0" w:after="0" w:line="240" w:lineRule="auto"/>
        <w:jc w:val="both"/>
      </w:pPr>
      <w:r w:rsidRPr="005331CC">
        <w:rPr>
          <w:rStyle w:val="a1"/>
        </w:rPr>
        <w:t xml:space="preserve">Ордер на продажу </w:t>
      </w:r>
      <w:r w:rsidRPr="005331CC">
        <w:t>- заявка на продажу партии лома драгоценных металлов, размещаемая Продавцом на Сайте Оператора.</w:t>
      </w:r>
    </w:p>
    <w:p w14:paraId="0A92EDBE" w14:textId="77777777" w:rsidR="0051094B" w:rsidRDefault="0051094B" w:rsidP="0051094B">
      <w:pPr>
        <w:pStyle w:val="3"/>
        <w:shd w:val="clear" w:color="auto" w:fill="auto"/>
        <w:spacing w:before="0" w:after="0" w:line="240" w:lineRule="auto"/>
        <w:jc w:val="both"/>
      </w:pPr>
      <w:r w:rsidRPr="00AB2FBB">
        <w:rPr>
          <w:b/>
        </w:rPr>
        <w:t xml:space="preserve">Товар </w:t>
      </w:r>
      <w:r>
        <w:rPr>
          <w:b/>
        </w:rPr>
        <w:t>–</w:t>
      </w:r>
      <w:r w:rsidRPr="00AB2FBB">
        <w:rPr>
          <w:b/>
        </w:rPr>
        <w:t xml:space="preserve"> </w:t>
      </w:r>
      <w:r w:rsidRPr="00AB2FBB">
        <w:t>драгоценный металл, лом драгоценных металлов</w:t>
      </w:r>
      <w:r>
        <w:t>, товарный концентрат драгоценных металлов</w:t>
      </w:r>
      <w:r w:rsidRPr="00AB2FBB">
        <w:t>.</w:t>
      </w:r>
      <w:bookmarkStart w:id="1" w:name="bookmark0"/>
    </w:p>
    <w:p w14:paraId="41B744C0" w14:textId="77777777" w:rsidR="0051094B" w:rsidRPr="00AB2FBB" w:rsidRDefault="0051094B" w:rsidP="0051094B">
      <w:pPr>
        <w:pStyle w:val="3"/>
        <w:shd w:val="clear" w:color="auto" w:fill="auto"/>
        <w:spacing w:before="0" w:after="0" w:line="240" w:lineRule="auto"/>
        <w:jc w:val="both"/>
        <w:rPr>
          <w:b/>
        </w:rPr>
      </w:pPr>
    </w:p>
    <w:p w14:paraId="2ED55277" w14:textId="77777777" w:rsidR="0051094B" w:rsidRDefault="0051094B" w:rsidP="0051094B">
      <w:pPr>
        <w:pStyle w:val="3"/>
        <w:numPr>
          <w:ilvl w:val="0"/>
          <w:numId w:val="14"/>
        </w:numPr>
        <w:shd w:val="clear" w:color="auto" w:fill="auto"/>
        <w:spacing w:before="0" w:after="0" w:line="240" w:lineRule="auto"/>
        <w:jc w:val="center"/>
        <w:rPr>
          <w:b/>
        </w:rPr>
      </w:pPr>
      <w:r w:rsidRPr="00AB2FBB">
        <w:rPr>
          <w:b/>
        </w:rPr>
        <w:t>Предмет договора</w:t>
      </w:r>
      <w:bookmarkEnd w:id="1"/>
    </w:p>
    <w:p w14:paraId="48C97B78" w14:textId="77777777" w:rsidR="0051094B" w:rsidRPr="00AB2FBB" w:rsidRDefault="0051094B" w:rsidP="0051094B">
      <w:pPr>
        <w:pStyle w:val="3"/>
        <w:shd w:val="clear" w:color="auto" w:fill="auto"/>
        <w:spacing w:before="0" w:after="0" w:line="240" w:lineRule="auto"/>
        <w:jc w:val="center"/>
        <w:rPr>
          <w:b/>
        </w:rPr>
      </w:pPr>
    </w:p>
    <w:p w14:paraId="74927512" w14:textId="77777777" w:rsidR="0051094B" w:rsidRDefault="0051094B" w:rsidP="0051094B">
      <w:pPr>
        <w:pStyle w:val="3"/>
        <w:shd w:val="clear" w:color="auto" w:fill="auto"/>
        <w:spacing w:before="0" w:after="0" w:line="240" w:lineRule="auto"/>
        <w:ind w:left="426" w:hanging="426"/>
        <w:contextualSpacing/>
        <w:jc w:val="both"/>
      </w:pPr>
      <w:r w:rsidRPr="006C2B03">
        <w:rPr>
          <w:b/>
        </w:rPr>
        <w:t>2.1.</w:t>
      </w:r>
      <w:r>
        <w:t xml:space="preserve"> Предметом настоящего Договора является купля-продажа лома и товарного концентрата драгоценных металлов Сторонами.</w:t>
      </w:r>
    </w:p>
    <w:p w14:paraId="31A22282" w14:textId="77777777" w:rsidR="0051094B" w:rsidRPr="00B2660E" w:rsidRDefault="0051094B" w:rsidP="0051094B">
      <w:pPr>
        <w:pStyle w:val="Style6"/>
        <w:widowControl/>
        <w:tabs>
          <w:tab w:val="left" w:pos="442"/>
        </w:tabs>
        <w:spacing w:line="240" w:lineRule="auto"/>
        <w:ind w:left="426" w:hanging="426"/>
        <w:rPr>
          <w:sz w:val="22"/>
          <w:szCs w:val="22"/>
        </w:rPr>
      </w:pPr>
      <w:r w:rsidRPr="007E2DEB">
        <w:rPr>
          <w:b/>
        </w:rPr>
        <w:t>2.2.</w:t>
      </w:r>
      <w:r>
        <w:tab/>
      </w:r>
      <w:r w:rsidRPr="00B2660E">
        <w:t xml:space="preserve">В соответствии с настоящим Договором Продавец обязуется </w:t>
      </w:r>
      <w:r w:rsidRPr="00B2660E">
        <w:rPr>
          <w:rStyle w:val="FontStyle12"/>
        </w:rPr>
        <w:t xml:space="preserve">поставить, а </w:t>
      </w:r>
      <w:r>
        <w:rPr>
          <w:rStyle w:val="FontStyle12"/>
        </w:rPr>
        <w:t>Покупатель/</w:t>
      </w:r>
      <w:r w:rsidRPr="00B2660E">
        <w:rPr>
          <w:rStyle w:val="FontStyle12"/>
        </w:rPr>
        <w:t xml:space="preserve">Оператор обязуется принять и оплатить лом ювелирных изделий (далее «Товар») в количестве, ассортименте и по ценам, </w:t>
      </w:r>
      <w:r w:rsidRPr="00B2660E">
        <w:t xml:space="preserve">указанным в Подтверждении по сделке (Приложение №1), являющимся неотъемлемой частью настоящего </w:t>
      </w:r>
      <w:r>
        <w:t>Д</w:t>
      </w:r>
      <w:r w:rsidRPr="00B2660E">
        <w:t>оговора</w:t>
      </w:r>
      <w:bookmarkStart w:id="2" w:name="bookmark1"/>
      <w:r w:rsidRPr="00B2660E">
        <w:t>.</w:t>
      </w:r>
      <w:bookmarkEnd w:id="2"/>
    </w:p>
    <w:p w14:paraId="3412AF84" w14:textId="77777777" w:rsidR="0051094B" w:rsidRPr="00B2660E" w:rsidRDefault="0051094B" w:rsidP="0051094B">
      <w:pPr>
        <w:pStyle w:val="3"/>
        <w:shd w:val="clear" w:color="auto" w:fill="auto"/>
        <w:spacing w:before="0" w:after="0" w:line="240" w:lineRule="auto"/>
        <w:ind w:left="426" w:hanging="426"/>
        <w:contextualSpacing/>
        <w:jc w:val="both"/>
        <w:rPr>
          <w:rStyle w:val="Hyperlink"/>
          <w:color w:val="auto"/>
        </w:rPr>
      </w:pPr>
      <w:r>
        <w:rPr>
          <w:b/>
        </w:rPr>
        <w:t>2.3</w:t>
      </w:r>
      <w:r w:rsidRPr="007E2DEB">
        <w:rPr>
          <w:b/>
        </w:rPr>
        <w:t>.</w:t>
      </w:r>
      <w:r>
        <w:t xml:space="preserve">  </w:t>
      </w:r>
      <w:r w:rsidRPr="00B2660E">
        <w:rPr>
          <w:color w:val="auto"/>
        </w:rPr>
        <w:t xml:space="preserve">Информация о характеристиках и стоимости Товара размещена на официальном веб-Сайте Оператора </w:t>
      </w:r>
      <w:r>
        <w:rPr>
          <w:rStyle w:val="Hyperlink"/>
          <w:lang w:val="en-US"/>
        </w:rPr>
        <w:t>www.aurum24.com</w:t>
      </w:r>
      <w:r w:rsidRPr="00B2660E">
        <w:rPr>
          <w:color w:val="auto"/>
        </w:rPr>
        <w:t xml:space="preserve"> (далее именуемом «Сайт») и на сайте электронной торговой площадки </w:t>
      </w:r>
      <w:r>
        <w:rPr>
          <w:rStyle w:val="Hyperlink"/>
          <w:lang w:val="en-US"/>
        </w:rPr>
        <w:t>www.aurum24.com</w:t>
      </w:r>
    </w:p>
    <w:p w14:paraId="4BE43012" w14:textId="77777777" w:rsidR="0051094B" w:rsidRDefault="0051094B" w:rsidP="0051094B">
      <w:pPr>
        <w:pStyle w:val="3"/>
        <w:shd w:val="clear" w:color="auto" w:fill="auto"/>
        <w:spacing w:before="0" w:after="0" w:line="240" w:lineRule="auto"/>
        <w:ind w:left="426" w:hanging="426"/>
        <w:contextualSpacing/>
        <w:jc w:val="both"/>
        <w:rPr>
          <w:color w:val="auto"/>
        </w:rPr>
      </w:pPr>
      <w:r w:rsidRPr="00B2660E">
        <w:rPr>
          <w:b/>
          <w:color w:val="auto"/>
        </w:rPr>
        <w:t>2.4.</w:t>
      </w:r>
      <w:r>
        <w:rPr>
          <w:b/>
          <w:color w:val="0070C0"/>
        </w:rPr>
        <w:t xml:space="preserve"> </w:t>
      </w:r>
      <w:r w:rsidRPr="008817C8">
        <w:rPr>
          <w:color w:val="auto"/>
        </w:rPr>
        <w:t>Продажа каждой партии лома ювелирных изделий по настоящему Договору совершается отдельными сделками (операциями) и оформляется Приложениями к настоящему Договору (или Дополнительными соглашениями).</w:t>
      </w:r>
    </w:p>
    <w:p w14:paraId="0C150992" w14:textId="77777777" w:rsidR="0051094B" w:rsidRDefault="0051094B" w:rsidP="0051094B">
      <w:pPr>
        <w:pStyle w:val="3"/>
        <w:shd w:val="clear" w:color="auto" w:fill="auto"/>
        <w:spacing w:before="0" w:after="0" w:line="240" w:lineRule="auto"/>
        <w:contextualSpacing/>
        <w:jc w:val="both"/>
        <w:rPr>
          <w:color w:val="auto"/>
        </w:rPr>
      </w:pPr>
    </w:p>
    <w:p w14:paraId="1E1CD027" w14:textId="77777777" w:rsidR="0051094B" w:rsidRDefault="0051094B" w:rsidP="0051094B">
      <w:pPr>
        <w:pStyle w:val="3"/>
        <w:contextualSpacing/>
        <w:rPr>
          <w:lang w:val="en-US"/>
        </w:rPr>
      </w:pPr>
      <w:r>
        <w:rPr>
          <w:b/>
        </w:rPr>
        <w:t>2.5</w:t>
      </w:r>
      <w:r w:rsidRPr="00DF50EE">
        <w:rPr>
          <w:b/>
        </w:rPr>
        <w:t>.</w:t>
      </w:r>
      <w:r>
        <w:t xml:space="preserve"> </w:t>
      </w:r>
      <w:proofErr w:type="spellStart"/>
      <w:r w:rsidRPr="00B772C0">
        <w:rPr>
          <w:lang w:val="en-US"/>
        </w:rPr>
        <w:t>Каждая</w:t>
      </w:r>
      <w:proofErr w:type="spellEnd"/>
      <w:r w:rsidRPr="00B772C0">
        <w:rPr>
          <w:lang w:val="en-US"/>
        </w:rPr>
        <w:t xml:space="preserve"> </w:t>
      </w:r>
      <w:proofErr w:type="spellStart"/>
      <w:r w:rsidRPr="00B772C0">
        <w:rPr>
          <w:lang w:val="en-US"/>
        </w:rPr>
        <w:t>сделка</w:t>
      </w:r>
      <w:proofErr w:type="spellEnd"/>
      <w:r w:rsidRPr="00B772C0">
        <w:rPr>
          <w:lang w:val="en-US"/>
        </w:rPr>
        <w:t xml:space="preserve"> </w:t>
      </w:r>
      <w:proofErr w:type="spellStart"/>
      <w:r w:rsidRPr="00B772C0">
        <w:rPr>
          <w:lang w:val="en-US"/>
        </w:rPr>
        <w:t>считается</w:t>
      </w:r>
      <w:proofErr w:type="spellEnd"/>
      <w:r w:rsidRPr="00B772C0">
        <w:rPr>
          <w:lang w:val="en-US"/>
        </w:rPr>
        <w:t xml:space="preserve"> </w:t>
      </w:r>
      <w:proofErr w:type="spellStart"/>
      <w:r w:rsidRPr="00B772C0">
        <w:rPr>
          <w:lang w:val="en-US"/>
        </w:rPr>
        <w:t>завершенной</w:t>
      </w:r>
      <w:proofErr w:type="spellEnd"/>
      <w:r w:rsidRPr="00B772C0">
        <w:rPr>
          <w:lang w:val="en-US"/>
        </w:rPr>
        <w:t xml:space="preserve"> </w:t>
      </w:r>
      <w:proofErr w:type="spellStart"/>
      <w:r w:rsidRPr="00B772C0">
        <w:rPr>
          <w:lang w:val="en-US"/>
        </w:rPr>
        <w:t>п</w:t>
      </w:r>
      <w:r>
        <w:rPr>
          <w:lang w:val="en-US"/>
        </w:rPr>
        <w:t>осле</w:t>
      </w:r>
      <w:proofErr w:type="spellEnd"/>
      <w:r>
        <w:rPr>
          <w:lang w:val="en-US"/>
        </w:rPr>
        <w:t xml:space="preserve"> </w:t>
      </w:r>
      <w:proofErr w:type="spellStart"/>
      <w:r>
        <w:rPr>
          <w:lang w:val="en-US"/>
        </w:rPr>
        <w:t>того</w:t>
      </w:r>
      <w:proofErr w:type="spellEnd"/>
      <w:r>
        <w:rPr>
          <w:lang w:val="en-US"/>
        </w:rPr>
        <w:t xml:space="preserve">, </w:t>
      </w:r>
      <w:proofErr w:type="spellStart"/>
      <w:r>
        <w:rPr>
          <w:lang w:val="en-US"/>
        </w:rPr>
        <w:t>как</w:t>
      </w:r>
      <w:proofErr w:type="spellEnd"/>
      <w:r>
        <w:rPr>
          <w:lang w:val="en-US"/>
        </w:rPr>
        <w:t xml:space="preserve"> </w:t>
      </w:r>
      <w:proofErr w:type="spellStart"/>
      <w:r>
        <w:rPr>
          <w:lang w:val="en-US"/>
        </w:rPr>
        <w:t>каждая</w:t>
      </w:r>
      <w:proofErr w:type="spellEnd"/>
      <w:r>
        <w:rPr>
          <w:lang w:val="en-US"/>
        </w:rPr>
        <w:t xml:space="preserve"> </w:t>
      </w:r>
      <w:proofErr w:type="spellStart"/>
      <w:r>
        <w:rPr>
          <w:lang w:val="en-US"/>
        </w:rPr>
        <w:t>из</w:t>
      </w:r>
      <w:proofErr w:type="spellEnd"/>
      <w:r>
        <w:rPr>
          <w:lang w:val="en-US"/>
        </w:rPr>
        <w:t xml:space="preserve"> </w:t>
      </w:r>
      <w:proofErr w:type="spellStart"/>
      <w:r>
        <w:rPr>
          <w:lang w:val="en-US"/>
        </w:rPr>
        <w:t>Сторон</w:t>
      </w:r>
      <w:proofErr w:type="spellEnd"/>
      <w:r>
        <w:rPr>
          <w:lang w:val="en-US"/>
        </w:rPr>
        <w:t xml:space="preserve"> </w:t>
      </w:r>
    </w:p>
    <w:p w14:paraId="526A1ECA" w14:textId="77777777" w:rsidR="0051094B" w:rsidRPr="00B772C0" w:rsidRDefault="0051094B" w:rsidP="0051094B">
      <w:pPr>
        <w:pStyle w:val="3"/>
        <w:ind w:left="426"/>
        <w:contextualSpacing/>
        <w:rPr>
          <w:lang w:val="en-US"/>
        </w:rPr>
      </w:pPr>
      <w:proofErr w:type="spellStart"/>
      <w:r w:rsidRPr="00B772C0">
        <w:rPr>
          <w:lang w:val="en-US"/>
        </w:rPr>
        <w:t>полностью</w:t>
      </w:r>
      <w:proofErr w:type="spellEnd"/>
      <w:r w:rsidRPr="00B772C0">
        <w:rPr>
          <w:lang w:val="en-US"/>
        </w:rPr>
        <w:t> </w:t>
      </w:r>
      <w:proofErr w:type="spellStart"/>
      <w:r w:rsidRPr="00B772C0">
        <w:rPr>
          <w:lang w:val="en-US"/>
        </w:rPr>
        <w:t>выполнила</w:t>
      </w:r>
      <w:proofErr w:type="spellEnd"/>
      <w:r w:rsidRPr="00B772C0">
        <w:rPr>
          <w:lang w:val="en-US"/>
        </w:rPr>
        <w:t xml:space="preserve"> </w:t>
      </w:r>
      <w:proofErr w:type="spellStart"/>
      <w:r w:rsidRPr="00B772C0">
        <w:rPr>
          <w:lang w:val="en-US"/>
        </w:rPr>
        <w:t>свои</w:t>
      </w:r>
      <w:proofErr w:type="spellEnd"/>
      <w:r w:rsidRPr="00B772C0">
        <w:rPr>
          <w:lang w:val="en-US"/>
        </w:rPr>
        <w:t xml:space="preserve"> </w:t>
      </w:r>
      <w:proofErr w:type="spellStart"/>
      <w:r w:rsidRPr="00B772C0">
        <w:rPr>
          <w:lang w:val="en-US"/>
        </w:rPr>
        <w:t>обязательства</w:t>
      </w:r>
      <w:proofErr w:type="spellEnd"/>
      <w:r w:rsidRPr="00B772C0">
        <w:rPr>
          <w:lang w:val="en-US"/>
        </w:rPr>
        <w:t>: </w:t>
      </w:r>
      <w:proofErr w:type="spellStart"/>
      <w:r w:rsidRPr="00B772C0">
        <w:rPr>
          <w:lang w:val="en-US"/>
        </w:rPr>
        <w:t>Покупатель</w:t>
      </w:r>
      <w:proofErr w:type="spellEnd"/>
      <w:r w:rsidRPr="00B772C0">
        <w:rPr>
          <w:lang w:val="en-US"/>
        </w:rPr>
        <w:t>/</w:t>
      </w:r>
      <w:proofErr w:type="spellStart"/>
      <w:r w:rsidRPr="00B772C0">
        <w:rPr>
          <w:lang w:val="en-US"/>
        </w:rPr>
        <w:t>Оператор</w:t>
      </w:r>
      <w:proofErr w:type="spellEnd"/>
      <w:r w:rsidRPr="00B772C0">
        <w:rPr>
          <w:lang w:val="en-US"/>
        </w:rPr>
        <w:t xml:space="preserve"> </w:t>
      </w:r>
      <w:proofErr w:type="spellStart"/>
      <w:r w:rsidRPr="00B772C0">
        <w:rPr>
          <w:lang w:val="en-US"/>
        </w:rPr>
        <w:t>своевременно</w:t>
      </w:r>
      <w:proofErr w:type="spellEnd"/>
      <w:r w:rsidRPr="00B772C0">
        <w:rPr>
          <w:lang w:val="en-US"/>
        </w:rPr>
        <w:t xml:space="preserve"> </w:t>
      </w:r>
      <w:proofErr w:type="spellStart"/>
      <w:r w:rsidRPr="00B772C0">
        <w:rPr>
          <w:lang w:val="en-US"/>
        </w:rPr>
        <w:t>принял</w:t>
      </w:r>
      <w:proofErr w:type="spellEnd"/>
      <w:r w:rsidRPr="00B772C0">
        <w:rPr>
          <w:lang w:val="en-US"/>
        </w:rPr>
        <w:t xml:space="preserve"> и </w:t>
      </w:r>
      <w:proofErr w:type="spellStart"/>
      <w:r w:rsidRPr="00B772C0">
        <w:rPr>
          <w:lang w:val="en-US"/>
        </w:rPr>
        <w:t>оплатил</w:t>
      </w:r>
      <w:proofErr w:type="spellEnd"/>
      <w:r w:rsidRPr="00B772C0">
        <w:rPr>
          <w:lang w:val="en-US"/>
        </w:rPr>
        <w:t xml:space="preserve"> </w:t>
      </w:r>
      <w:proofErr w:type="spellStart"/>
      <w:r w:rsidRPr="00B772C0">
        <w:rPr>
          <w:lang w:val="en-US"/>
        </w:rPr>
        <w:t>лом</w:t>
      </w:r>
      <w:proofErr w:type="spellEnd"/>
      <w:r w:rsidRPr="00B772C0">
        <w:rPr>
          <w:lang w:val="en-US"/>
        </w:rPr>
        <w:t xml:space="preserve"> </w:t>
      </w:r>
      <w:proofErr w:type="spellStart"/>
      <w:r w:rsidRPr="00B772C0">
        <w:rPr>
          <w:lang w:val="en-US"/>
        </w:rPr>
        <w:t>согласно</w:t>
      </w:r>
      <w:proofErr w:type="spellEnd"/>
      <w:r w:rsidRPr="00B772C0">
        <w:rPr>
          <w:lang w:val="en-US"/>
        </w:rPr>
        <w:t xml:space="preserve"> </w:t>
      </w:r>
      <w:r>
        <w:t xml:space="preserve">акту приемки лома у физических лиц и </w:t>
      </w:r>
      <w:proofErr w:type="spellStart"/>
      <w:r w:rsidRPr="00B772C0">
        <w:rPr>
          <w:lang w:val="en-US"/>
        </w:rPr>
        <w:t>заявлению</w:t>
      </w:r>
      <w:proofErr w:type="spellEnd"/>
      <w:r w:rsidRPr="00B772C0">
        <w:rPr>
          <w:lang w:val="en-US"/>
        </w:rPr>
        <w:t xml:space="preserve"> </w:t>
      </w:r>
      <w:proofErr w:type="spellStart"/>
      <w:r w:rsidRPr="00B772C0">
        <w:rPr>
          <w:lang w:val="en-US"/>
        </w:rPr>
        <w:t>на</w:t>
      </w:r>
      <w:proofErr w:type="spellEnd"/>
      <w:r w:rsidRPr="00B772C0">
        <w:rPr>
          <w:lang w:val="en-US"/>
        </w:rPr>
        <w:t xml:space="preserve"> </w:t>
      </w:r>
      <w:proofErr w:type="spellStart"/>
      <w:r w:rsidRPr="00B772C0">
        <w:rPr>
          <w:lang w:val="en-US"/>
        </w:rPr>
        <w:t>перечисление</w:t>
      </w:r>
      <w:proofErr w:type="spellEnd"/>
      <w:r w:rsidRPr="00B772C0">
        <w:rPr>
          <w:lang w:val="en-US"/>
        </w:rPr>
        <w:t xml:space="preserve"> </w:t>
      </w:r>
      <w:proofErr w:type="spellStart"/>
      <w:r w:rsidRPr="00B772C0">
        <w:rPr>
          <w:lang w:val="en-US"/>
        </w:rPr>
        <w:t>денежных</w:t>
      </w:r>
      <w:proofErr w:type="spellEnd"/>
      <w:r w:rsidRPr="00B772C0">
        <w:rPr>
          <w:lang w:val="en-US"/>
        </w:rPr>
        <w:t xml:space="preserve"> </w:t>
      </w:r>
      <w:proofErr w:type="spellStart"/>
      <w:r w:rsidRPr="00B772C0">
        <w:rPr>
          <w:lang w:val="en-US"/>
        </w:rPr>
        <w:t>средств</w:t>
      </w:r>
      <w:proofErr w:type="spellEnd"/>
      <w:r w:rsidRPr="00B772C0">
        <w:rPr>
          <w:lang w:val="en-US"/>
        </w:rPr>
        <w:t xml:space="preserve"> </w:t>
      </w:r>
      <w:proofErr w:type="spellStart"/>
      <w:r w:rsidRPr="00B772C0">
        <w:rPr>
          <w:lang w:val="en-US"/>
        </w:rPr>
        <w:t>выставленному</w:t>
      </w:r>
      <w:proofErr w:type="spellEnd"/>
      <w:r w:rsidRPr="00B772C0">
        <w:rPr>
          <w:lang w:val="en-US"/>
        </w:rPr>
        <w:t xml:space="preserve"> </w:t>
      </w:r>
      <w:proofErr w:type="spellStart"/>
      <w:r w:rsidRPr="00B772C0">
        <w:rPr>
          <w:lang w:val="en-US"/>
        </w:rPr>
        <w:t>Продавцом</w:t>
      </w:r>
      <w:proofErr w:type="spellEnd"/>
      <w:r w:rsidRPr="00B772C0">
        <w:rPr>
          <w:lang w:val="en-US"/>
        </w:rPr>
        <w:t>, </w:t>
      </w:r>
      <w:proofErr w:type="spellStart"/>
      <w:r w:rsidRPr="00B772C0">
        <w:rPr>
          <w:lang w:val="en-US"/>
        </w:rPr>
        <w:t>удержав</w:t>
      </w:r>
      <w:proofErr w:type="spellEnd"/>
      <w:r w:rsidRPr="00B772C0">
        <w:rPr>
          <w:lang w:val="en-US"/>
        </w:rPr>
        <w:t xml:space="preserve"> </w:t>
      </w:r>
      <w:proofErr w:type="spellStart"/>
      <w:r w:rsidRPr="00B772C0">
        <w:rPr>
          <w:lang w:val="en-US"/>
        </w:rPr>
        <w:t>при</w:t>
      </w:r>
      <w:proofErr w:type="spellEnd"/>
      <w:r w:rsidRPr="00B772C0">
        <w:rPr>
          <w:lang w:val="en-US"/>
        </w:rPr>
        <w:t xml:space="preserve"> </w:t>
      </w:r>
      <w:proofErr w:type="spellStart"/>
      <w:r w:rsidRPr="00B772C0">
        <w:rPr>
          <w:lang w:val="en-US"/>
        </w:rPr>
        <w:t>этом</w:t>
      </w:r>
      <w:proofErr w:type="spellEnd"/>
      <w:r w:rsidRPr="00B772C0">
        <w:rPr>
          <w:lang w:val="en-US"/>
        </w:rPr>
        <w:t xml:space="preserve"> </w:t>
      </w:r>
      <w:proofErr w:type="spellStart"/>
      <w:r w:rsidRPr="00B772C0">
        <w:rPr>
          <w:lang w:val="en-US"/>
        </w:rPr>
        <w:t>причитающуюся</w:t>
      </w:r>
      <w:proofErr w:type="spellEnd"/>
      <w:r w:rsidRPr="00B772C0">
        <w:rPr>
          <w:lang w:val="en-US"/>
        </w:rPr>
        <w:t xml:space="preserve"> </w:t>
      </w:r>
      <w:proofErr w:type="spellStart"/>
      <w:r w:rsidRPr="00B772C0">
        <w:rPr>
          <w:lang w:val="en-US"/>
        </w:rPr>
        <w:t>ему</w:t>
      </w:r>
      <w:proofErr w:type="spellEnd"/>
      <w:r w:rsidRPr="00B772C0">
        <w:rPr>
          <w:lang w:val="en-US"/>
        </w:rPr>
        <w:t xml:space="preserve"> </w:t>
      </w:r>
      <w:proofErr w:type="spellStart"/>
      <w:r w:rsidRPr="00B772C0">
        <w:rPr>
          <w:lang w:val="en-US"/>
        </w:rPr>
        <w:t>комиссию</w:t>
      </w:r>
      <w:proofErr w:type="spellEnd"/>
      <w:r w:rsidRPr="00B772C0">
        <w:rPr>
          <w:lang w:val="en-US"/>
        </w:rPr>
        <w:t xml:space="preserve">, а </w:t>
      </w:r>
      <w:proofErr w:type="spellStart"/>
      <w:r w:rsidRPr="00B772C0">
        <w:rPr>
          <w:lang w:val="en-US"/>
        </w:rPr>
        <w:t>Продавец</w:t>
      </w:r>
      <w:proofErr w:type="spellEnd"/>
      <w:r w:rsidRPr="00B772C0">
        <w:rPr>
          <w:lang w:val="en-US"/>
        </w:rPr>
        <w:t xml:space="preserve"> </w:t>
      </w:r>
      <w:proofErr w:type="spellStart"/>
      <w:r w:rsidRPr="00B772C0">
        <w:rPr>
          <w:lang w:val="en-US"/>
        </w:rPr>
        <w:t>своевременно</w:t>
      </w:r>
      <w:proofErr w:type="spellEnd"/>
      <w:r w:rsidRPr="00B772C0">
        <w:rPr>
          <w:lang w:val="en-US"/>
        </w:rPr>
        <w:t xml:space="preserve"> </w:t>
      </w:r>
      <w:proofErr w:type="spellStart"/>
      <w:r w:rsidRPr="00B772C0">
        <w:rPr>
          <w:lang w:val="en-US"/>
        </w:rPr>
        <w:t>передал</w:t>
      </w:r>
      <w:proofErr w:type="spellEnd"/>
      <w:r w:rsidRPr="00B772C0">
        <w:rPr>
          <w:lang w:val="en-US"/>
        </w:rPr>
        <w:t xml:space="preserve"> </w:t>
      </w:r>
      <w:proofErr w:type="spellStart"/>
      <w:r w:rsidRPr="00B772C0">
        <w:rPr>
          <w:lang w:val="en-US"/>
        </w:rPr>
        <w:t>оплаченный</w:t>
      </w:r>
      <w:proofErr w:type="spellEnd"/>
      <w:r w:rsidRPr="00B772C0">
        <w:rPr>
          <w:lang w:val="en-US"/>
        </w:rPr>
        <w:t xml:space="preserve"> </w:t>
      </w:r>
      <w:proofErr w:type="spellStart"/>
      <w:r w:rsidRPr="00B772C0">
        <w:rPr>
          <w:lang w:val="en-US"/>
        </w:rPr>
        <w:t>лом</w:t>
      </w:r>
      <w:proofErr w:type="spellEnd"/>
      <w:r w:rsidRPr="00B772C0">
        <w:rPr>
          <w:lang w:val="en-US"/>
        </w:rPr>
        <w:t xml:space="preserve"> </w:t>
      </w:r>
      <w:proofErr w:type="spellStart"/>
      <w:r w:rsidRPr="00B772C0">
        <w:rPr>
          <w:lang w:val="en-US"/>
        </w:rPr>
        <w:lastRenderedPageBreak/>
        <w:t>Покупателю</w:t>
      </w:r>
      <w:proofErr w:type="spellEnd"/>
      <w:r w:rsidRPr="00B772C0">
        <w:rPr>
          <w:lang w:val="en-US"/>
        </w:rPr>
        <w:t>/</w:t>
      </w:r>
      <w:proofErr w:type="spellStart"/>
      <w:r w:rsidRPr="00B772C0">
        <w:rPr>
          <w:lang w:val="en-US"/>
        </w:rPr>
        <w:t>Оператору</w:t>
      </w:r>
      <w:proofErr w:type="spellEnd"/>
      <w:r w:rsidRPr="00B772C0">
        <w:rPr>
          <w:lang w:val="en-US"/>
        </w:rPr>
        <w:t xml:space="preserve"> </w:t>
      </w:r>
      <w:proofErr w:type="spellStart"/>
      <w:r w:rsidRPr="00B772C0">
        <w:rPr>
          <w:lang w:val="en-US"/>
        </w:rPr>
        <w:t>согласно</w:t>
      </w:r>
      <w:proofErr w:type="spellEnd"/>
      <w:r w:rsidRPr="00B772C0">
        <w:rPr>
          <w:lang w:val="en-US"/>
        </w:rPr>
        <w:t xml:space="preserve"> </w:t>
      </w:r>
      <w:proofErr w:type="spellStart"/>
      <w:r w:rsidRPr="00B772C0">
        <w:rPr>
          <w:lang w:val="en-US"/>
        </w:rPr>
        <w:t>Подтверждению</w:t>
      </w:r>
      <w:proofErr w:type="spellEnd"/>
      <w:r w:rsidRPr="00B772C0">
        <w:rPr>
          <w:lang w:val="en-US"/>
        </w:rPr>
        <w:t xml:space="preserve"> </w:t>
      </w:r>
      <w:proofErr w:type="spellStart"/>
      <w:r w:rsidRPr="00B772C0">
        <w:rPr>
          <w:lang w:val="en-US"/>
        </w:rPr>
        <w:t>по</w:t>
      </w:r>
      <w:proofErr w:type="spellEnd"/>
      <w:r w:rsidRPr="00B772C0">
        <w:rPr>
          <w:lang w:val="en-US"/>
        </w:rPr>
        <w:t xml:space="preserve"> </w:t>
      </w:r>
      <w:proofErr w:type="spellStart"/>
      <w:r w:rsidRPr="00B772C0">
        <w:rPr>
          <w:lang w:val="en-US"/>
        </w:rPr>
        <w:t>сделке</w:t>
      </w:r>
      <w:proofErr w:type="spellEnd"/>
      <w:r w:rsidRPr="00B772C0">
        <w:rPr>
          <w:lang w:val="en-US"/>
        </w:rPr>
        <w:t>.</w:t>
      </w:r>
    </w:p>
    <w:p w14:paraId="4C2C152E" w14:textId="77777777" w:rsidR="0051094B" w:rsidRDefault="0051094B" w:rsidP="0051094B">
      <w:pPr>
        <w:pStyle w:val="22"/>
        <w:keepNext/>
        <w:keepLines/>
        <w:shd w:val="clear" w:color="auto" w:fill="auto"/>
        <w:tabs>
          <w:tab w:val="left" w:pos="2579"/>
        </w:tabs>
        <w:spacing w:before="100" w:beforeAutospacing="1" w:after="100" w:afterAutospacing="1" w:line="240" w:lineRule="auto"/>
        <w:ind w:left="1134"/>
        <w:jc w:val="left"/>
      </w:pPr>
      <w:r>
        <w:t>3.</w:t>
      </w:r>
      <w:r>
        <w:tab/>
      </w:r>
      <w:bookmarkStart w:id="3" w:name="bookmark2"/>
      <w:r>
        <w:t>Порядок совершения</w:t>
      </w:r>
      <w:r w:rsidRPr="005331CC">
        <w:t xml:space="preserve"> сделки и формирования цены</w:t>
      </w:r>
      <w:bookmarkEnd w:id="3"/>
    </w:p>
    <w:p w14:paraId="523571D5" w14:textId="77777777" w:rsidR="0051094B" w:rsidRPr="005331CC" w:rsidRDefault="0051094B" w:rsidP="0051094B">
      <w:pPr>
        <w:pStyle w:val="3"/>
        <w:numPr>
          <w:ilvl w:val="1"/>
          <w:numId w:val="15"/>
        </w:numPr>
        <w:shd w:val="clear" w:color="auto" w:fill="auto"/>
        <w:tabs>
          <w:tab w:val="left" w:pos="1723"/>
        </w:tabs>
        <w:spacing w:before="100" w:beforeAutospacing="1" w:after="100" w:afterAutospacing="1" w:line="240" w:lineRule="auto"/>
        <w:ind w:left="426" w:hanging="426"/>
        <w:jc w:val="both"/>
      </w:pPr>
      <w:r>
        <w:rPr>
          <w:color w:val="auto"/>
        </w:rPr>
        <w:t xml:space="preserve">Правила и порядок </w:t>
      </w:r>
      <w:r w:rsidRPr="005F5238">
        <w:rPr>
          <w:color w:val="auto"/>
        </w:rPr>
        <w:t>регистрации для создания учетной записи, совершения</w:t>
      </w:r>
      <w:r>
        <w:t xml:space="preserve"> сделок </w:t>
      </w:r>
      <w:r w:rsidRPr="007E2DEB">
        <w:rPr>
          <w:color w:val="auto"/>
        </w:rPr>
        <w:t>купли-продажи, а также размещения Ордеров</w:t>
      </w:r>
      <w:r>
        <w:rPr>
          <w:color w:val="auto"/>
        </w:rPr>
        <w:t xml:space="preserve"> подробно указаны в настоящем Договоре, а также в главе 7 Договора публичной Оферты</w:t>
      </w:r>
      <w:r>
        <w:t>, с которой Продавец согласился</w:t>
      </w:r>
      <w:r w:rsidRPr="005331CC">
        <w:t xml:space="preserve"> при регистрации на Сайте Оператора, и которая наход</w:t>
      </w:r>
      <w:r>
        <w:t>ится в его личном кабинете</w:t>
      </w:r>
      <w:r>
        <w:rPr>
          <w:color w:val="auto"/>
        </w:rPr>
        <w:t>.</w:t>
      </w:r>
      <w:r>
        <w:t xml:space="preserve"> </w:t>
      </w:r>
    </w:p>
    <w:p w14:paraId="675CD656" w14:textId="77777777" w:rsidR="0051094B" w:rsidRPr="005F5238" w:rsidRDefault="0051094B" w:rsidP="0051094B">
      <w:pPr>
        <w:pStyle w:val="3"/>
        <w:numPr>
          <w:ilvl w:val="1"/>
          <w:numId w:val="15"/>
        </w:numPr>
        <w:shd w:val="clear" w:color="auto" w:fill="auto"/>
        <w:tabs>
          <w:tab w:val="left" w:pos="1723"/>
        </w:tabs>
        <w:spacing w:before="100" w:beforeAutospacing="1" w:after="100" w:afterAutospacing="1" w:line="240" w:lineRule="auto"/>
        <w:ind w:left="426" w:hanging="426"/>
        <w:jc w:val="both"/>
      </w:pPr>
      <w:r w:rsidRPr="005331CC">
        <w:t xml:space="preserve">Цена на товар рассчитывается по каждой отдельной сделке, исходя из количества </w:t>
      </w:r>
      <w:r>
        <w:t>грамм в химической чистоте 99,4</w:t>
      </w:r>
      <w:r w:rsidRPr="005331CC">
        <w:t xml:space="preserve">%, содержащихся в партии Лома, которую </w:t>
      </w:r>
      <w:r>
        <w:t xml:space="preserve">Продавец </w:t>
      </w:r>
      <w:r w:rsidRPr="005331CC">
        <w:t>собирается реализовать</w:t>
      </w:r>
      <w:r>
        <w:t>.</w:t>
      </w:r>
    </w:p>
    <w:p w14:paraId="6F9798E6" w14:textId="77777777" w:rsidR="0051094B" w:rsidRPr="00CA1B4D" w:rsidRDefault="0051094B" w:rsidP="0051094B">
      <w:pPr>
        <w:pStyle w:val="NoSpacing"/>
        <w:numPr>
          <w:ilvl w:val="1"/>
          <w:numId w:val="15"/>
        </w:numPr>
        <w:ind w:left="0" w:firstLine="0"/>
        <w:jc w:val="both"/>
        <w:rPr>
          <w:rFonts w:ascii="Times New Roman" w:hAnsi="Times New Roman" w:cs="Times New Roman"/>
          <w:b/>
          <w:sz w:val="24"/>
          <w:szCs w:val="24"/>
        </w:rPr>
      </w:pPr>
      <w:r w:rsidRPr="00CA1B4D">
        <w:rPr>
          <w:rFonts w:ascii="Times New Roman" w:hAnsi="Times New Roman" w:cs="Times New Roman"/>
          <w:sz w:val="24"/>
          <w:szCs w:val="24"/>
        </w:rPr>
        <w:t xml:space="preserve">Сделка купли-продажи Лома осуществляется следующим образом. </w:t>
      </w:r>
    </w:p>
    <w:p w14:paraId="25D1B2D5" w14:textId="77777777" w:rsidR="0051094B" w:rsidRPr="00CA1B4D" w:rsidRDefault="0051094B" w:rsidP="0051094B">
      <w:pPr>
        <w:pStyle w:val="NoSpacing"/>
        <w:ind w:left="426"/>
        <w:jc w:val="both"/>
        <w:rPr>
          <w:rFonts w:ascii="Times New Roman" w:hAnsi="Times New Roman" w:cs="Times New Roman"/>
          <w:b/>
          <w:sz w:val="24"/>
          <w:szCs w:val="24"/>
        </w:rPr>
      </w:pPr>
      <w:r w:rsidRPr="00CA1B4D">
        <w:rPr>
          <w:rFonts w:ascii="Times New Roman" w:hAnsi="Times New Roman" w:cs="Times New Roman"/>
          <w:sz w:val="24"/>
          <w:szCs w:val="24"/>
        </w:rPr>
        <w:t xml:space="preserve">Продавец, предварительно зарегистрировавшись на Сайте Оператора, заходит в личный кабинет и нажимает кнопку "Продать". При нажатии кнопки "Продать" всплывает окно, где Продавцу предлагается подтвердить количество Лома, имеющегося у него в наличии, и ввести желаемую цену реализации. Так как металл, выставляемый на продажу, котируется в химической чистоте 99,4%, в данном окне будет предложено ввести количество и пробу Лома для определения точного количества металла в химической чистоте 99,4% доступного для продажи. </w:t>
      </w:r>
    </w:p>
    <w:p w14:paraId="78C651D8" w14:textId="77777777" w:rsidR="0051094B" w:rsidRDefault="0051094B" w:rsidP="0051094B">
      <w:pPr>
        <w:pStyle w:val="NoSpacing"/>
        <w:ind w:left="426"/>
        <w:jc w:val="both"/>
        <w:rPr>
          <w:rFonts w:ascii="Times New Roman" w:hAnsi="Times New Roman" w:cs="Times New Roman"/>
          <w:sz w:val="24"/>
          <w:szCs w:val="24"/>
        </w:rPr>
      </w:pPr>
    </w:p>
    <w:p w14:paraId="6B3EBBB6" w14:textId="77777777" w:rsidR="0051094B" w:rsidRPr="00CA1B4D" w:rsidRDefault="0051094B" w:rsidP="0051094B">
      <w:pPr>
        <w:pStyle w:val="NoSpacing"/>
        <w:ind w:left="426"/>
        <w:jc w:val="both"/>
        <w:rPr>
          <w:rFonts w:ascii="Times New Roman" w:hAnsi="Times New Roman" w:cs="Times New Roman"/>
          <w:sz w:val="24"/>
          <w:szCs w:val="24"/>
        </w:rPr>
      </w:pPr>
      <w:r w:rsidRPr="00CA1B4D">
        <w:rPr>
          <w:rFonts w:ascii="Times New Roman" w:hAnsi="Times New Roman" w:cs="Times New Roman"/>
          <w:sz w:val="24"/>
          <w:szCs w:val="24"/>
        </w:rPr>
        <w:t>В случае, если в системе имеются Ордера на покупку (лоты) по заявленной цене и в количестве равном либо большем заявленного и позволяющие частичное исполнение - всплывает окно подтверждения продажи. При нажатии "подтвердить" появится окно Подтверждения совершения сделки, после чего сделка будет занесена в систему. Подтверждение по сделке будет сформировано и размещено в разделе "Мои документы".</w:t>
      </w:r>
    </w:p>
    <w:p w14:paraId="60B412DA" w14:textId="77777777" w:rsidR="0051094B" w:rsidRDefault="0051094B" w:rsidP="0051094B">
      <w:pPr>
        <w:pStyle w:val="NoSpacing"/>
        <w:ind w:left="426"/>
        <w:jc w:val="both"/>
        <w:rPr>
          <w:rFonts w:ascii="Times New Roman" w:hAnsi="Times New Roman" w:cs="Times New Roman"/>
          <w:sz w:val="24"/>
          <w:szCs w:val="24"/>
        </w:rPr>
      </w:pPr>
    </w:p>
    <w:p w14:paraId="77441806" w14:textId="77777777" w:rsidR="0051094B" w:rsidRPr="00CA1B4D" w:rsidRDefault="0051094B" w:rsidP="0051094B">
      <w:pPr>
        <w:pStyle w:val="NoSpacing"/>
        <w:ind w:left="426"/>
        <w:jc w:val="both"/>
        <w:rPr>
          <w:rFonts w:ascii="Times New Roman" w:hAnsi="Times New Roman" w:cs="Times New Roman"/>
          <w:sz w:val="24"/>
          <w:szCs w:val="24"/>
        </w:rPr>
      </w:pPr>
      <w:r w:rsidRPr="00CA1B4D">
        <w:rPr>
          <w:rFonts w:ascii="Times New Roman" w:hAnsi="Times New Roman" w:cs="Times New Roman"/>
          <w:sz w:val="24"/>
          <w:szCs w:val="24"/>
        </w:rPr>
        <w:t>В случае отсутствия в системе Ордера на покупку (лота) с заявленными параметрами - Продавцу  будет предложено выбрать из существующих Ордеров на покупку (лотов) наиболее близкие к запрашиваемой цене. Диапазон цены предложенных лотов Продавец может менять сам по своему усмотрению. Продавец может выбрать один из предложенных лотов либо разместить свой Ордер на продажу.</w:t>
      </w:r>
    </w:p>
    <w:p w14:paraId="0A5A8E6D" w14:textId="77777777" w:rsidR="0051094B" w:rsidRDefault="0051094B" w:rsidP="0051094B">
      <w:pPr>
        <w:pStyle w:val="NoSpacing"/>
        <w:ind w:left="426"/>
        <w:jc w:val="both"/>
        <w:rPr>
          <w:rFonts w:ascii="Times New Roman" w:hAnsi="Times New Roman" w:cs="Times New Roman"/>
          <w:sz w:val="24"/>
          <w:szCs w:val="24"/>
        </w:rPr>
      </w:pPr>
      <w:r w:rsidRPr="00CA1B4D">
        <w:rPr>
          <w:rFonts w:ascii="Times New Roman" w:hAnsi="Times New Roman" w:cs="Times New Roman"/>
          <w:sz w:val="24"/>
          <w:szCs w:val="24"/>
        </w:rPr>
        <w:t>При выборе Продавцом одного из предложенных Лотов всплывает окно подтверждения параметров сделки. При нажатии "подтвердить" появится окно подтверждения совершения сделки, после чего сделка будет занесена в систему. Подтверждение по сделке будет сформировано и размещено в разделе "Мои документы".</w:t>
      </w:r>
    </w:p>
    <w:p w14:paraId="4F16A2F8" w14:textId="77777777" w:rsidR="0051094B" w:rsidRPr="007011A2" w:rsidRDefault="0051094B" w:rsidP="0051094B">
      <w:pPr>
        <w:pStyle w:val="NoSpacing"/>
        <w:ind w:left="426"/>
        <w:jc w:val="both"/>
        <w:rPr>
          <w:rFonts w:ascii="Times New Roman" w:hAnsi="Times New Roman" w:cs="Times New Roman"/>
          <w:b/>
          <w:sz w:val="24"/>
          <w:szCs w:val="24"/>
        </w:rPr>
      </w:pPr>
    </w:p>
    <w:p w14:paraId="3276E6DA" w14:textId="77777777" w:rsidR="0051094B" w:rsidRPr="00B2660E" w:rsidRDefault="0051094B" w:rsidP="0051094B">
      <w:pPr>
        <w:pStyle w:val="3"/>
        <w:numPr>
          <w:ilvl w:val="1"/>
          <w:numId w:val="15"/>
        </w:numPr>
        <w:shd w:val="clear" w:color="auto" w:fill="auto"/>
        <w:tabs>
          <w:tab w:val="left" w:pos="1700"/>
        </w:tabs>
        <w:spacing w:before="0" w:after="0" w:line="240" w:lineRule="auto"/>
        <w:ind w:left="426" w:hanging="426"/>
        <w:contextualSpacing/>
        <w:jc w:val="both"/>
        <w:rPr>
          <w:color w:val="FF0000"/>
        </w:rPr>
      </w:pPr>
      <w:r w:rsidRPr="007011A2">
        <w:rPr>
          <w:color w:val="auto"/>
        </w:rPr>
        <w:t xml:space="preserve"> В случае, если Продавец не нашел в системе удовлетворяющий его запросу Ордер на покупку (лот) в списке предложенных лотов - ему предоставляется возможность разместить Ордер на продажу путем нажатия кнопки "Разместить ордер".</w:t>
      </w:r>
    </w:p>
    <w:p w14:paraId="1682FC1C" w14:textId="77777777" w:rsidR="0051094B" w:rsidRPr="005331CC" w:rsidRDefault="0051094B" w:rsidP="0051094B">
      <w:pPr>
        <w:pStyle w:val="3"/>
        <w:shd w:val="clear" w:color="auto" w:fill="auto"/>
        <w:tabs>
          <w:tab w:val="left" w:pos="1700"/>
        </w:tabs>
        <w:spacing w:before="100" w:beforeAutospacing="1" w:after="100" w:afterAutospacing="1" w:line="240" w:lineRule="auto"/>
        <w:ind w:left="426"/>
        <w:contextualSpacing/>
        <w:jc w:val="both"/>
      </w:pPr>
      <w:r w:rsidRPr="005331CC">
        <w:t>После нажатия кнопки "Разместить ордер" всплывает окно подтверждения параметров ордера. В данном окне будет так же предложено выбрать длительность размещения ордера - "до отмены" либо на "одну неделю". При нажатии "подтвердить" появится окно подтверждения размещения ордера, и ордер будет занесен в систему.</w:t>
      </w:r>
    </w:p>
    <w:p w14:paraId="3A0E7984" w14:textId="77777777" w:rsidR="0051094B" w:rsidRDefault="0051094B" w:rsidP="0051094B">
      <w:pPr>
        <w:pStyle w:val="3"/>
        <w:shd w:val="clear" w:color="auto" w:fill="auto"/>
        <w:spacing w:before="100" w:beforeAutospacing="1" w:after="100" w:afterAutospacing="1" w:line="240" w:lineRule="auto"/>
        <w:ind w:left="426"/>
        <w:contextualSpacing/>
        <w:jc w:val="both"/>
      </w:pPr>
      <w:r w:rsidRPr="005331CC">
        <w:t>Ордера</w:t>
      </w:r>
      <w:r>
        <w:t>,</w:t>
      </w:r>
      <w:r w:rsidRPr="005331CC">
        <w:t xml:space="preserve"> выставленные "до отмены"</w:t>
      </w:r>
      <w:r>
        <w:t>,</w:t>
      </w:r>
      <w:r w:rsidRPr="005331CC">
        <w:t xml:space="preserve"> будут активны в системе до того момента как </w:t>
      </w:r>
      <w:r>
        <w:t xml:space="preserve">Продавец </w:t>
      </w:r>
      <w:r w:rsidRPr="005331CC">
        <w:t xml:space="preserve">не отменит ордер путем нажатия на значок крестика рядом с ордером в разделе "Мои сделки" в личном кабинете. Ордера, выставленные на срок в одну неделю, будут оставаться активными в системе в течение семи календарных дней с </w:t>
      </w:r>
      <w:r w:rsidRPr="005331CC">
        <w:lastRenderedPageBreak/>
        <w:t>момента размещения ордера. Проверить дату истечения ордера можно нажав на значок будильника рядом с активным ордером в разделе "Мои сделки".</w:t>
      </w:r>
    </w:p>
    <w:p w14:paraId="58589165" w14:textId="77777777" w:rsidR="0051094B" w:rsidRPr="005331CC" w:rsidRDefault="0051094B" w:rsidP="0051094B">
      <w:pPr>
        <w:pStyle w:val="3"/>
        <w:shd w:val="clear" w:color="auto" w:fill="auto"/>
        <w:spacing w:before="100" w:beforeAutospacing="1" w:after="100" w:afterAutospacing="1" w:line="240" w:lineRule="auto"/>
        <w:contextualSpacing/>
        <w:jc w:val="both"/>
      </w:pPr>
    </w:p>
    <w:p w14:paraId="58CEC4BA" w14:textId="77777777" w:rsidR="0051094B" w:rsidRDefault="0051094B" w:rsidP="0051094B">
      <w:pPr>
        <w:pStyle w:val="3"/>
        <w:numPr>
          <w:ilvl w:val="1"/>
          <w:numId w:val="15"/>
        </w:numPr>
        <w:shd w:val="clear" w:color="auto" w:fill="auto"/>
        <w:tabs>
          <w:tab w:val="left" w:pos="1676"/>
        </w:tabs>
        <w:spacing w:before="100" w:beforeAutospacing="1" w:after="100" w:afterAutospacing="1" w:line="240" w:lineRule="auto"/>
        <w:ind w:left="426"/>
        <w:jc w:val="both"/>
      </w:pPr>
      <w:r>
        <w:t>Продавец</w:t>
      </w:r>
      <w:r w:rsidRPr="005331CC">
        <w:t xml:space="preserve"> может отменить активный ордер путем нажатия на значок крестик рядом с ордером в личном кабинете. </w:t>
      </w:r>
      <w:r>
        <w:t xml:space="preserve">Продавец </w:t>
      </w:r>
      <w:r w:rsidRPr="005331CC">
        <w:t xml:space="preserve">также может изменить параметры ордера путем нажатия на значок </w:t>
      </w:r>
      <w:r>
        <w:t>«</w:t>
      </w:r>
      <w:r w:rsidRPr="005331CC">
        <w:t>карандаш</w:t>
      </w:r>
      <w:r>
        <w:t>»</w:t>
      </w:r>
      <w:r w:rsidRPr="005331CC">
        <w:t xml:space="preserve"> рядом с ордером в личном кабинете.</w:t>
      </w:r>
    </w:p>
    <w:p w14:paraId="0F5E0923" w14:textId="77777777" w:rsidR="0051094B" w:rsidRPr="005331CC" w:rsidRDefault="0051094B" w:rsidP="0051094B">
      <w:pPr>
        <w:pStyle w:val="3"/>
        <w:numPr>
          <w:ilvl w:val="1"/>
          <w:numId w:val="15"/>
        </w:numPr>
        <w:shd w:val="clear" w:color="auto" w:fill="auto"/>
        <w:tabs>
          <w:tab w:val="left" w:pos="1729"/>
        </w:tabs>
        <w:spacing w:before="100" w:beforeAutospacing="1" w:after="100" w:afterAutospacing="1" w:line="240" w:lineRule="auto"/>
        <w:ind w:left="426"/>
        <w:jc w:val="both"/>
      </w:pPr>
      <w:r>
        <w:t xml:space="preserve"> Для расчета размера Лота, </w:t>
      </w:r>
      <w:r w:rsidRPr="005331CC">
        <w:t>выставляемого на продажу</w:t>
      </w:r>
      <w:r>
        <w:t>,</w:t>
      </w:r>
      <w:r w:rsidRPr="005331CC">
        <w:t xml:space="preserve"> используется следующая</w:t>
      </w:r>
      <w:r>
        <w:t xml:space="preserve"> </w:t>
      </w:r>
      <w:r w:rsidRPr="005331CC">
        <w:t xml:space="preserve">формула: </w:t>
      </w:r>
    </w:p>
    <w:p w14:paraId="259136F8" w14:textId="26DF2780" w:rsidR="0051094B" w:rsidRPr="005331CC" w:rsidRDefault="0051094B" w:rsidP="0051094B">
      <w:pPr>
        <w:pStyle w:val="20"/>
        <w:shd w:val="clear" w:color="auto" w:fill="auto"/>
        <w:spacing w:before="100" w:beforeAutospacing="1" w:after="100" w:afterAutospacing="1" w:line="240" w:lineRule="auto"/>
      </w:pPr>
      <w:r w:rsidRPr="005331CC">
        <w:t>Лот =</w:t>
      </w:r>
      <w:r w:rsidR="00EC08FF">
        <w:t xml:space="preserve"> проба/994</w:t>
      </w:r>
      <w:r w:rsidRPr="005331CC">
        <w:t xml:space="preserve"> * вес * 0,97</w:t>
      </w:r>
    </w:p>
    <w:p w14:paraId="4EF684DC" w14:textId="77777777" w:rsidR="0051094B" w:rsidRDefault="0051094B" w:rsidP="0051094B">
      <w:pPr>
        <w:pStyle w:val="3"/>
        <w:shd w:val="clear" w:color="auto" w:fill="auto"/>
        <w:spacing w:before="100" w:beforeAutospacing="1" w:after="100" w:afterAutospacing="1" w:line="240" w:lineRule="auto"/>
        <w:ind w:left="426"/>
        <w:contextualSpacing/>
        <w:jc w:val="both"/>
        <w:rPr>
          <w:rStyle w:val="a1"/>
        </w:rPr>
      </w:pPr>
      <w:r w:rsidRPr="005331CC">
        <w:t>где "</w:t>
      </w:r>
      <w:r>
        <w:t>п</w:t>
      </w:r>
      <w:r w:rsidRPr="005331CC">
        <w:t xml:space="preserve">роба" </w:t>
      </w:r>
      <w:r>
        <w:t xml:space="preserve">- </w:t>
      </w:r>
      <w:r w:rsidRPr="005331CC">
        <w:t>это трехзначное число</w:t>
      </w:r>
      <w:r>
        <w:t>,</w:t>
      </w:r>
      <w:r w:rsidRPr="005331CC">
        <w:t xml:space="preserve"> обозначающее пробу металла</w:t>
      </w:r>
      <w:r>
        <w:t>,</w:t>
      </w:r>
      <w:r w:rsidRPr="005331CC">
        <w:t xml:space="preserve"> выставляемого на продажу, а "вес" это его вес в граммах. Размер лота</w:t>
      </w:r>
      <w:r>
        <w:t>,</w:t>
      </w:r>
      <w:r w:rsidRPr="005331CC">
        <w:t xml:space="preserve"> выставляемого на продажу</w:t>
      </w:r>
      <w:r>
        <w:t>,</w:t>
      </w:r>
      <w:r w:rsidRPr="005331CC">
        <w:t xml:space="preserve"> рассчитывается в количестве равн</w:t>
      </w:r>
      <w:r>
        <w:t>ом 97% от заявленного Продавцом</w:t>
      </w:r>
      <w:r w:rsidRPr="005331CC">
        <w:t xml:space="preserve">. Это делается для учета потенциальных неточностей в выставляемых пробе и/или </w:t>
      </w:r>
      <w:r w:rsidRPr="00A220FE">
        <w:rPr>
          <w:rStyle w:val="a1"/>
          <w:b w:val="0"/>
        </w:rPr>
        <w:t>весе</w:t>
      </w:r>
      <w:r w:rsidRPr="005331CC">
        <w:rPr>
          <w:rStyle w:val="a1"/>
        </w:rPr>
        <w:t xml:space="preserve">. </w:t>
      </w:r>
    </w:p>
    <w:p w14:paraId="6253D1AC" w14:textId="77777777" w:rsidR="0051094B" w:rsidRPr="006F3150" w:rsidRDefault="0051094B" w:rsidP="0051094B">
      <w:pPr>
        <w:pStyle w:val="3"/>
        <w:shd w:val="clear" w:color="auto" w:fill="auto"/>
        <w:spacing w:before="100" w:beforeAutospacing="1" w:after="100" w:afterAutospacing="1" w:line="240" w:lineRule="auto"/>
        <w:ind w:left="426"/>
        <w:contextualSpacing/>
        <w:jc w:val="both"/>
        <w:rPr>
          <w:b/>
          <w:bCs/>
        </w:rPr>
      </w:pPr>
      <w:r w:rsidRPr="006F3150">
        <w:rPr>
          <w:rStyle w:val="a1"/>
          <w:b w:val="0"/>
        </w:rPr>
        <w:t>Окончательная оплата за отгруженный Продавцом металл осуществляется после контрольной плавки и производится из расчета фактического выхода химически чистого металла. Весь химически чистый металл, отгруженный Продавцом, оплачивается в полном объеме за вычетом причитающейся Оператору комиссии.</w:t>
      </w:r>
    </w:p>
    <w:p w14:paraId="449FA6F3" w14:textId="77777777" w:rsidR="0051094B" w:rsidRDefault="0051094B" w:rsidP="0051094B">
      <w:pPr>
        <w:pStyle w:val="3"/>
        <w:numPr>
          <w:ilvl w:val="1"/>
          <w:numId w:val="15"/>
        </w:numPr>
        <w:shd w:val="clear" w:color="auto" w:fill="auto"/>
        <w:tabs>
          <w:tab w:val="left" w:pos="567"/>
        </w:tabs>
        <w:spacing w:before="100" w:beforeAutospacing="1" w:after="100" w:afterAutospacing="1" w:line="240" w:lineRule="auto"/>
        <w:ind w:left="426" w:hanging="284"/>
        <w:contextualSpacing/>
        <w:jc w:val="both"/>
      </w:pPr>
      <w:r>
        <w:t xml:space="preserve"> </w:t>
      </w:r>
      <w:r w:rsidRPr="005331CC">
        <w:t>Цены по позициям для каждой поставки ука</w:t>
      </w:r>
      <w:r>
        <w:t>зываются в П</w:t>
      </w:r>
      <w:r w:rsidRPr="005331CC">
        <w:t>одтверждении по сделке к данному Договору</w:t>
      </w:r>
      <w:r>
        <w:t xml:space="preserve"> и Товарной накладной</w:t>
      </w:r>
      <w:r w:rsidRPr="005331CC">
        <w:t>.</w:t>
      </w:r>
    </w:p>
    <w:p w14:paraId="3BD48E98" w14:textId="77777777" w:rsidR="0051094B" w:rsidRPr="006F3150" w:rsidRDefault="0051094B" w:rsidP="0051094B">
      <w:pPr>
        <w:pStyle w:val="3"/>
        <w:shd w:val="clear" w:color="auto" w:fill="auto"/>
        <w:tabs>
          <w:tab w:val="left" w:pos="1723"/>
        </w:tabs>
        <w:spacing w:before="100" w:beforeAutospacing="1" w:after="100" w:afterAutospacing="1" w:line="240" w:lineRule="auto"/>
        <w:ind w:left="426" w:hanging="284"/>
        <w:jc w:val="both"/>
        <w:rPr>
          <w:color w:val="FF0000"/>
        </w:rPr>
      </w:pPr>
    </w:p>
    <w:p w14:paraId="646F40A6" w14:textId="77777777" w:rsidR="0051094B" w:rsidRDefault="0051094B" w:rsidP="0051094B">
      <w:pPr>
        <w:pStyle w:val="22"/>
        <w:keepNext/>
        <w:keepLines/>
        <w:numPr>
          <w:ilvl w:val="0"/>
          <w:numId w:val="15"/>
        </w:numPr>
        <w:shd w:val="clear" w:color="auto" w:fill="auto"/>
        <w:tabs>
          <w:tab w:val="left" w:pos="1533"/>
        </w:tabs>
        <w:spacing w:before="100" w:beforeAutospacing="1" w:after="100" w:afterAutospacing="1" w:line="240" w:lineRule="auto"/>
        <w:contextualSpacing/>
      </w:pPr>
      <w:bookmarkStart w:id="4" w:name="bookmark3"/>
      <w:r w:rsidRPr="005331CC">
        <w:t>Условия поставки и оплаты товара</w:t>
      </w:r>
      <w:bookmarkEnd w:id="4"/>
    </w:p>
    <w:p w14:paraId="1B0FFB92" w14:textId="77777777" w:rsidR="0051094B" w:rsidRDefault="0051094B" w:rsidP="0051094B">
      <w:pPr>
        <w:pStyle w:val="22"/>
        <w:keepNext/>
        <w:keepLines/>
        <w:shd w:val="clear" w:color="auto" w:fill="auto"/>
        <w:tabs>
          <w:tab w:val="left" w:pos="1533"/>
        </w:tabs>
        <w:spacing w:before="100" w:beforeAutospacing="1" w:after="100" w:afterAutospacing="1" w:line="240" w:lineRule="auto"/>
        <w:ind w:left="360"/>
        <w:contextualSpacing/>
        <w:jc w:val="left"/>
      </w:pPr>
    </w:p>
    <w:p w14:paraId="4F32CCA8" w14:textId="77777777" w:rsidR="0051094B" w:rsidRPr="0017343F" w:rsidRDefault="0051094B" w:rsidP="0051094B">
      <w:pPr>
        <w:pStyle w:val="3"/>
        <w:numPr>
          <w:ilvl w:val="1"/>
          <w:numId w:val="15"/>
        </w:numPr>
        <w:shd w:val="clear" w:color="auto" w:fill="auto"/>
        <w:tabs>
          <w:tab w:val="left" w:pos="1723"/>
        </w:tabs>
        <w:spacing w:before="100" w:beforeAutospacing="1" w:after="100" w:afterAutospacing="1" w:line="240" w:lineRule="auto"/>
        <w:ind w:left="567"/>
        <w:contextualSpacing/>
        <w:jc w:val="both"/>
        <w:rPr>
          <w:color w:val="auto"/>
        </w:rPr>
      </w:pPr>
      <w:r>
        <w:rPr>
          <w:color w:val="auto"/>
        </w:rPr>
        <w:t xml:space="preserve"> </w:t>
      </w:r>
      <w:r w:rsidRPr="0017343F">
        <w:rPr>
          <w:color w:val="auto"/>
        </w:rPr>
        <w:t>После получения Продавцом в личном кабинете Подтверждения по сделке и Инструкции по отправлению Лома Продавец в течение 3 (трех) рабочих дней согласно инструкции обязан выполнить следующие действия:</w:t>
      </w:r>
    </w:p>
    <w:p w14:paraId="6AE220D8" w14:textId="77777777" w:rsidR="0051094B" w:rsidRPr="005331CC" w:rsidRDefault="0051094B" w:rsidP="0051094B">
      <w:pPr>
        <w:pStyle w:val="3"/>
        <w:numPr>
          <w:ilvl w:val="0"/>
          <w:numId w:val="29"/>
        </w:numPr>
        <w:shd w:val="clear" w:color="auto" w:fill="auto"/>
        <w:tabs>
          <w:tab w:val="left" w:pos="284"/>
        </w:tabs>
        <w:spacing w:before="100" w:beforeAutospacing="1" w:after="100" w:afterAutospacing="1" w:line="240" w:lineRule="auto"/>
        <w:contextualSpacing/>
        <w:jc w:val="both"/>
      </w:pPr>
      <w:r w:rsidRPr="005331CC">
        <w:t>Должным образом упаковать</w:t>
      </w:r>
      <w:r>
        <w:t xml:space="preserve"> л</w:t>
      </w:r>
      <w:r w:rsidRPr="005331CC">
        <w:t>ом -</w:t>
      </w:r>
      <w:r>
        <w:t xml:space="preserve"> </w:t>
      </w:r>
      <w:r w:rsidRPr="005331CC">
        <w:t>каждая проба отдельно с маркировкой веса;</w:t>
      </w:r>
    </w:p>
    <w:p w14:paraId="0012FA2E" w14:textId="77777777" w:rsidR="0051094B" w:rsidRPr="005331CC" w:rsidRDefault="0051094B" w:rsidP="0051094B">
      <w:pPr>
        <w:pStyle w:val="3"/>
        <w:numPr>
          <w:ilvl w:val="0"/>
          <w:numId w:val="29"/>
        </w:numPr>
        <w:shd w:val="clear" w:color="auto" w:fill="auto"/>
        <w:tabs>
          <w:tab w:val="left" w:pos="284"/>
        </w:tabs>
        <w:spacing w:before="100" w:beforeAutospacing="1" w:after="100" w:afterAutospacing="1" w:line="240" w:lineRule="auto"/>
        <w:contextualSpacing/>
        <w:jc w:val="both"/>
      </w:pPr>
      <w:r>
        <w:t>Р</w:t>
      </w:r>
      <w:r w:rsidRPr="005331CC">
        <w:t>аспечатать из личного кабинета и приложить в двух эк</w:t>
      </w:r>
      <w:r>
        <w:t>земплярах П</w:t>
      </w:r>
      <w:r w:rsidRPr="005331CC">
        <w:t>одтверждение</w:t>
      </w:r>
      <w:r>
        <w:t xml:space="preserve"> по сделке</w:t>
      </w:r>
      <w:r w:rsidRPr="005331CC">
        <w:t>;</w:t>
      </w:r>
    </w:p>
    <w:p w14:paraId="731465FD" w14:textId="77777777" w:rsidR="0051094B" w:rsidRPr="00692C89" w:rsidRDefault="0051094B" w:rsidP="0051094B">
      <w:pPr>
        <w:pStyle w:val="3"/>
        <w:numPr>
          <w:ilvl w:val="0"/>
          <w:numId w:val="29"/>
        </w:numPr>
        <w:shd w:val="clear" w:color="auto" w:fill="auto"/>
        <w:tabs>
          <w:tab w:val="left" w:pos="284"/>
        </w:tabs>
        <w:spacing w:before="100" w:beforeAutospacing="1" w:after="100" w:afterAutospacing="1" w:line="240" w:lineRule="auto"/>
        <w:contextualSpacing/>
        <w:jc w:val="both"/>
        <w:rPr>
          <w:color w:val="auto"/>
        </w:rPr>
      </w:pPr>
      <w:r w:rsidRPr="00692C89">
        <w:rPr>
          <w:color w:val="auto"/>
        </w:rPr>
        <w:t>Готовую посылку вместе с документами и сертификатом соответствия или экспертным заключением на лом драгоценных металлов (либо иными документами, подтверждающими надлежащее качество лома, его пробу) передать представителю Оператора - транспортно-логистической компании;</w:t>
      </w:r>
    </w:p>
    <w:p w14:paraId="70998C5A" w14:textId="77777777" w:rsidR="0051094B" w:rsidRDefault="0051094B" w:rsidP="0051094B">
      <w:pPr>
        <w:pStyle w:val="3"/>
        <w:numPr>
          <w:ilvl w:val="0"/>
          <w:numId w:val="29"/>
        </w:numPr>
        <w:shd w:val="clear" w:color="auto" w:fill="auto"/>
        <w:tabs>
          <w:tab w:val="left" w:pos="284"/>
        </w:tabs>
        <w:spacing w:before="100" w:beforeAutospacing="1" w:after="100" w:afterAutospacing="1" w:line="240" w:lineRule="auto"/>
        <w:contextualSpacing/>
        <w:jc w:val="both"/>
      </w:pPr>
      <w:r>
        <w:t>Подписать А</w:t>
      </w:r>
      <w:r w:rsidRPr="005331CC">
        <w:t>кт приема-передачи с транспортно-логистической компанией;</w:t>
      </w:r>
    </w:p>
    <w:p w14:paraId="4DAA4078" w14:textId="77777777" w:rsidR="0051094B" w:rsidRDefault="0051094B" w:rsidP="0051094B">
      <w:pPr>
        <w:pStyle w:val="3"/>
        <w:numPr>
          <w:ilvl w:val="0"/>
          <w:numId w:val="29"/>
        </w:numPr>
        <w:shd w:val="clear" w:color="auto" w:fill="auto"/>
        <w:tabs>
          <w:tab w:val="left" w:pos="284"/>
        </w:tabs>
        <w:spacing w:before="100" w:beforeAutospacing="1" w:after="100" w:afterAutospacing="1" w:line="240" w:lineRule="auto"/>
        <w:contextualSpacing/>
        <w:jc w:val="both"/>
      </w:pPr>
      <w:r w:rsidRPr="005331CC">
        <w:t>Ввести в личном кабинете регистрационный номер отправления, полученный у транспортно-логистической ко</w:t>
      </w:r>
      <w:r>
        <w:t>мпании, а также заявленный вес л</w:t>
      </w:r>
      <w:r w:rsidRPr="005331CC">
        <w:t>ома и его стоимость, которые не до</w:t>
      </w:r>
      <w:r>
        <w:t xml:space="preserve">лжны отличаться от указанных в Подтверждении по сделке </w:t>
      </w:r>
      <w:r w:rsidRPr="005331CC">
        <w:t>значений.</w:t>
      </w:r>
    </w:p>
    <w:p w14:paraId="17782B77" w14:textId="77777777" w:rsidR="0051094B" w:rsidRPr="005331CC" w:rsidRDefault="0051094B" w:rsidP="0051094B">
      <w:pPr>
        <w:pStyle w:val="3"/>
        <w:numPr>
          <w:ilvl w:val="1"/>
          <w:numId w:val="15"/>
        </w:numPr>
        <w:shd w:val="clear" w:color="auto" w:fill="auto"/>
        <w:tabs>
          <w:tab w:val="left" w:pos="1560"/>
        </w:tabs>
        <w:spacing w:before="100" w:beforeAutospacing="1" w:after="100" w:afterAutospacing="1" w:line="240" w:lineRule="auto"/>
        <w:ind w:left="709" w:hanging="425"/>
        <w:contextualSpacing/>
        <w:jc w:val="both"/>
      </w:pPr>
      <w:r>
        <w:t xml:space="preserve"> </w:t>
      </w:r>
      <w:r w:rsidRPr="005331CC">
        <w:t xml:space="preserve">Получив данные, введенные </w:t>
      </w:r>
      <w:r>
        <w:t xml:space="preserve">Продавцом в личном кабинете, Покупатель/Оператор </w:t>
      </w:r>
      <w:r w:rsidRPr="005331CC">
        <w:t xml:space="preserve"> перечи</w:t>
      </w:r>
      <w:r>
        <w:t xml:space="preserve">сляет </w:t>
      </w:r>
      <w:r w:rsidRPr="00D03DE3">
        <w:rPr>
          <w:color w:val="auto"/>
        </w:rPr>
        <w:t>в течение 3 (трех) банковских дней на расчетный счёт Продавца 70 %</w:t>
      </w:r>
      <w:r w:rsidRPr="005331CC">
        <w:t xml:space="preserve"> от заявленной стоимости тов</w:t>
      </w:r>
      <w:r>
        <w:t>ара, о чём информирует Продавца</w:t>
      </w:r>
      <w:r w:rsidRPr="005331CC">
        <w:t xml:space="preserve"> соответственным уведомлением в личном кабинете.</w:t>
      </w:r>
    </w:p>
    <w:p w14:paraId="78282EF9" w14:textId="77777777" w:rsidR="0051094B" w:rsidRPr="00692C89" w:rsidRDefault="0051094B" w:rsidP="0051094B">
      <w:pPr>
        <w:pStyle w:val="3"/>
        <w:numPr>
          <w:ilvl w:val="1"/>
          <w:numId w:val="15"/>
        </w:numPr>
        <w:shd w:val="clear" w:color="auto" w:fill="auto"/>
        <w:tabs>
          <w:tab w:val="left" w:pos="709"/>
        </w:tabs>
        <w:spacing w:before="100" w:beforeAutospacing="1" w:after="100" w:afterAutospacing="1" w:line="240" w:lineRule="auto"/>
        <w:ind w:left="709" w:hanging="425"/>
        <w:contextualSpacing/>
        <w:jc w:val="both"/>
        <w:rPr>
          <w:color w:val="auto"/>
        </w:rPr>
      </w:pPr>
      <w:r w:rsidRPr="005331CC">
        <w:t xml:space="preserve">Остаток денежных </w:t>
      </w:r>
      <w:r w:rsidRPr="00692C89">
        <w:rPr>
          <w:color w:val="auto"/>
        </w:rPr>
        <w:t>средств перечисляется на расчётный счёт Продавца в течение 5 (пяти) ра</w:t>
      </w:r>
      <w:r>
        <w:rPr>
          <w:color w:val="auto"/>
        </w:rPr>
        <w:t>бочих дней после даты поставки л</w:t>
      </w:r>
      <w:r w:rsidRPr="00692C89">
        <w:rPr>
          <w:color w:val="auto"/>
        </w:rPr>
        <w:t xml:space="preserve">ома </w:t>
      </w:r>
      <w:r>
        <w:rPr>
          <w:color w:val="auto"/>
        </w:rPr>
        <w:t>Покупателю/</w:t>
      </w:r>
      <w:r w:rsidRPr="00692C89">
        <w:rPr>
          <w:color w:val="auto"/>
        </w:rPr>
        <w:t>Оператору.</w:t>
      </w:r>
    </w:p>
    <w:p w14:paraId="389EEFE2" w14:textId="77777777" w:rsidR="0051094B" w:rsidRPr="00692C89" w:rsidRDefault="0051094B" w:rsidP="0051094B">
      <w:pPr>
        <w:pStyle w:val="3"/>
        <w:numPr>
          <w:ilvl w:val="1"/>
          <w:numId w:val="15"/>
        </w:numPr>
        <w:shd w:val="clear" w:color="auto" w:fill="auto"/>
        <w:tabs>
          <w:tab w:val="left" w:pos="709"/>
        </w:tabs>
        <w:spacing w:before="100" w:beforeAutospacing="1" w:after="100" w:afterAutospacing="1" w:line="240" w:lineRule="auto"/>
        <w:ind w:left="709" w:hanging="425"/>
        <w:jc w:val="both"/>
        <w:rPr>
          <w:color w:val="auto"/>
        </w:rPr>
      </w:pPr>
      <w:r w:rsidRPr="00692C89">
        <w:rPr>
          <w:color w:val="auto"/>
        </w:rPr>
        <w:t>Датой поставки считается дата подписания Акта приема-передачи товара между транспортно-логистической компанией</w:t>
      </w:r>
      <w:r>
        <w:rPr>
          <w:color w:val="auto"/>
        </w:rPr>
        <w:t xml:space="preserve"> Оператора</w:t>
      </w:r>
      <w:r w:rsidRPr="00692C89">
        <w:rPr>
          <w:color w:val="auto"/>
        </w:rPr>
        <w:t xml:space="preserve"> и</w:t>
      </w:r>
      <w:r>
        <w:rPr>
          <w:color w:val="auto"/>
        </w:rPr>
        <w:t xml:space="preserve"> Продавцом</w:t>
      </w:r>
      <w:r w:rsidRPr="00692C89">
        <w:rPr>
          <w:color w:val="auto"/>
        </w:rPr>
        <w:t>.</w:t>
      </w:r>
    </w:p>
    <w:p w14:paraId="44657A75" w14:textId="77777777" w:rsidR="0051094B" w:rsidRPr="005331CC" w:rsidRDefault="0051094B" w:rsidP="0051094B">
      <w:pPr>
        <w:pStyle w:val="3"/>
        <w:numPr>
          <w:ilvl w:val="1"/>
          <w:numId w:val="15"/>
        </w:numPr>
        <w:shd w:val="clear" w:color="auto" w:fill="auto"/>
        <w:spacing w:before="100" w:beforeAutospacing="1" w:after="100" w:afterAutospacing="1" w:line="240" w:lineRule="auto"/>
        <w:ind w:left="709" w:hanging="425"/>
        <w:jc w:val="both"/>
      </w:pPr>
      <w:r w:rsidRPr="005331CC">
        <w:t>Окончательная оплата производится</w:t>
      </w:r>
      <w:r>
        <w:t xml:space="preserve"> Покупателем/Оператором,</w:t>
      </w:r>
      <w:r w:rsidRPr="005331CC">
        <w:t xml:space="preserve"> исходя из реального количества грамм металла в химической чистоте</w:t>
      </w:r>
      <w:r>
        <w:t>, полученного в результате</w:t>
      </w:r>
      <w:r w:rsidRPr="005331CC">
        <w:t xml:space="preserve"> переработки, что подтверждаетс</w:t>
      </w:r>
      <w:r>
        <w:t xml:space="preserve">я путем предоставления Продавцу </w:t>
      </w:r>
      <w:r>
        <w:lastRenderedPageBreak/>
        <w:t>П</w:t>
      </w:r>
      <w:r w:rsidRPr="005331CC">
        <w:t>аспорта перерабатывающего предприятия.</w:t>
      </w:r>
    </w:p>
    <w:p w14:paraId="0417ADAE" w14:textId="77777777" w:rsidR="0051094B" w:rsidRPr="00984670" w:rsidRDefault="0051094B" w:rsidP="0051094B">
      <w:pPr>
        <w:pStyle w:val="3"/>
        <w:numPr>
          <w:ilvl w:val="1"/>
          <w:numId w:val="15"/>
        </w:numPr>
        <w:shd w:val="clear" w:color="auto" w:fill="auto"/>
        <w:tabs>
          <w:tab w:val="left" w:pos="709"/>
        </w:tabs>
        <w:spacing w:before="100" w:beforeAutospacing="1" w:after="100" w:afterAutospacing="1" w:line="240" w:lineRule="auto"/>
        <w:ind w:left="709" w:hanging="425"/>
        <w:jc w:val="both"/>
      </w:pPr>
      <w:r>
        <w:t>При окончательном расчёте Оператором</w:t>
      </w:r>
      <w:r w:rsidRPr="005331CC">
        <w:t xml:space="preserve"> удерживается комиссия. Размер комиссии публикуется на Сайте Оператора.</w:t>
      </w:r>
    </w:p>
    <w:p w14:paraId="1B6E9127" w14:textId="77777777" w:rsidR="0051094B" w:rsidRDefault="0051094B" w:rsidP="0051094B">
      <w:pPr>
        <w:pStyle w:val="3"/>
        <w:numPr>
          <w:ilvl w:val="1"/>
          <w:numId w:val="15"/>
        </w:numPr>
        <w:shd w:val="clear" w:color="auto" w:fill="auto"/>
        <w:tabs>
          <w:tab w:val="left" w:pos="1704"/>
        </w:tabs>
        <w:spacing w:before="100" w:beforeAutospacing="1" w:after="100" w:afterAutospacing="1" w:line="240" w:lineRule="auto"/>
        <w:ind w:left="567"/>
        <w:contextualSpacing/>
        <w:jc w:val="both"/>
      </w:pPr>
      <w:r>
        <w:t xml:space="preserve"> </w:t>
      </w:r>
      <w:r w:rsidRPr="005331CC">
        <w:t xml:space="preserve">Право собственности на Товар переходит к </w:t>
      </w:r>
      <w:r>
        <w:t xml:space="preserve">Покупателю/Оператору </w:t>
      </w:r>
      <w:r w:rsidRPr="005331CC">
        <w:t>в момент подписания акта приема-</w:t>
      </w:r>
      <w:r>
        <w:t>передачи Товара между Продавцом</w:t>
      </w:r>
      <w:r w:rsidRPr="005331CC">
        <w:t xml:space="preserve"> и транспортно-логистической компанией</w:t>
      </w:r>
      <w:r>
        <w:t xml:space="preserve"> Оператора</w:t>
      </w:r>
      <w:r w:rsidRPr="005331CC">
        <w:t>.</w:t>
      </w:r>
    </w:p>
    <w:p w14:paraId="7BC34DB2" w14:textId="77777777" w:rsidR="0051094B" w:rsidRPr="005331CC" w:rsidRDefault="0051094B" w:rsidP="0051094B">
      <w:pPr>
        <w:pStyle w:val="3"/>
        <w:shd w:val="clear" w:color="auto" w:fill="auto"/>
        <w:tabs>
          <w:tab w:val="left" w:pos="1704"/>
        </w:tabs>
        <w:spacing w:before="100" w:beforeAutospacing="1" w:after="100" w:afterAutospacing="1" w:line="240" w:lineRule="auto"/>
        <w:ind w:left="360"/>
        <w:contextualSpacing/>
        <w:jc w:val="both"/>
      </w:pPr>
    </w:p>
    <w:p w14:paraId="0E889F47" w14:textId="77777777" w:rsidR="0051094B" w:rsidRPr="005331CC" w:rsidRDefault="0051094B" w:rsidP="0051094B">
      <w:pPr>
        <w:pStyle w:val="22"/>
        <w:keepNext/>
        <w:keepLines/>
        <w:numPr>
          <w:ilvl w:val="0"/>
          <w:numId w:val="15"/>
        </w:numPr>
        <w:shd w:val="clear" w:color="auto" w:fill="auto"/>
        <w:spacing w:before="100" w:beforeAutospacing="1" w:after="100" w:afterAutospacing="1" w:line="240" w:lineRule="auto"/>
      </w:pPr>
      <w:bookmarkStart w:id="5" w:name="bookmark4"/>
      <w:r w:rsidRPr="005331CC">
        <w:t>Качество товара</w:t>
      </w:r>
      <w:bookmarkEnd w:id="5"/>
    </w:p>
    <w:p w14:paraId="2A5312C7" w14:textId="77777777" w:rsidR="0051094B" w:rsidRDefault="0051094B" w:rsidP="0051094B">
      <w:pPr>
        <w:pStyle w:val="3"/>
        <w:numPr>
          <w:ilvl w:val="1"/>
          <w:numId w:val="15"/>
        </w:numPr>
        <w:shd w:val="clear" w:color="auto" w:fill="auto"/>
        <w:tabs>
          <w:tab w:val="left" w:pos="1694"/>
        </w:tabs>
        <w:spacing w:before="100" w:beforeAutospacing="1" w:after="100" w:afterAutospacing="1" w:line="240" w:lineRule="auto"/>
        <w:ind w:left="567"/>
        <w:jc w:val="both"/>
      </w:pPr>
      <w:r>
        <w:t xml:space="preserve"> </w:t>
      </w:r>
      <w:r w:rsidRPr="005331CC">
        <w:t xml:space="preserve">Качество товара, переданного по настоящему Договору, должно соответствовать </w:t>
      </w:r>
      <w:r>
        <w:t>обязательным требованиям государственных стандартов и технических условий</w:t>
      </w:r>
      <w:r w:rsidRPr="005331CC">
        <w:t>, существующим в РФ на этот товар.</w:t>
      </w:r>
    </w:p>
    <w:p w14:paraId="500427AC" w14:textId="77777777" w:rsidR="0051094B" w:rsidRPr="00D03DE3" w:rsidRDefault="0051094B" w:rsidP="0051094B">
      <w:pPr>
        <w:pStyle w:val="3"/>
        <w:numPr>
          <w:ilvl w:val="1"/>
          <w:numId w:val="15"/>
        </w:numPr>
        <w:shd w:val="clear" w:color="auto" w:fill="auto"/>
        <w:tabs>
          <w:tab w:val="left" w:pos="709"/>
        </w:tabs>
        <w:spacing w:before="100" w:beforeAutospacing="1" w:after="100" w:afterAutospacing="1" w:line="240" w:lineRule="auto"/>
        <w:ind w:left="567" w:hanging="283"/>
        <w:contextualSpacing/>
        <w:jc w:val="both"/>
        <w:rPr>
          <w:color w:val="auto"/>
        </w:rPr>
      </w:pPr>
      <w:r w:rsidRPr="00D03DE3">
        <w:rPr>
          <w:color w:val="auto"/>
        </w:rPr>
        <w:t>Покупатель/Оператор гарантирует, что для определения качества Товара располагает необходимыми помещениями, оборудованием, инвентарем и системой охраны помещений, обеспечивает в соответствии с установленными требованиями оформление, учет, хранение скупаемых ценностей, а также выполняет обязательные требования государственных стандартов, экологических, санитарно-эпидемиологических, гигиенических, противопожарных и других правил и норм. Также Покупатель/Оператор гарантирует, что имеет для проведения операций по приему и опробованию ценностей:</w:t>
      </w:r>
    </w:p>
    <w:p w14:paraId="4A72C0FC" w14:textId="77777777" w:rsidR="0051094B" w:rsidRPr="00D03DE3" w:rsidRDefault="0051094B" w:rsidP="0051094B">
      <w:pPr>
        <w:pStyle w:val="3"/>
        <w:shd w:val="clear" w:color="auto" w:fill="auto"/>
        <w:tabs>
          <w:tab w:val="left" w:pos="1694"/>
        </w:tabs>
        <w:spacing w:before="100" w:beforeAutospacing="1" w:after="100" w:afterAutospacing="1" w:line="240" w:lineRule="auto"/>
        <w:ind w:left="567" w:hanging="283"/>
        <w:contextualSpacing/>
        <w:jc w:val="both"/>
        <w:rPr>
          <w:color w:val="auto"/>
        </w:rPr>
      </w:pPr>
      <w:r w:rsidRPr="00D03DE3">
        <w:rPr>
          <w:color w:val="auto"/>
        </w:rPr>
        <w:t>а) весовое и иное соответствующее оборудование, а также необходимые инструменты;</w:t>
      </w:r>
    </w:p>
    <w:p w14:paraId="2F6252AC" w14:textId="77777777" w:rsidR="0051094B" w:rsidRPr="00D03DE3" w:rsidRDefault="0051094B" w:rsidP="0051094B">
      <w:pPr>
        <w:pStyle w:val="3"/>
        <w:shd w:val="clear" w:color="auto" w:fill="auto"/>
        <w:tabs>
          <w:tab w:val="left" w:pos="1694"/>
        </w:tabs>
        <w:spacing w:before="100" w:beforeAutospacing="1" w:after="100" w:afterAutospacing="1" w:line="240" w:lineRule="auto"/>
        <w:ind w:left="567" w:hanging="283"/>
        <w:contextualSpacing/>
        <w:jc w:val="both"/>
        <w:rPr>
          <w:color w:val="auto"/>
        </w:rPr>
      </w:pPr>
      <w:r w:rsidRPr="00D03DE3">
        <w:rPr>
          <w:color w:val="auto"/>
        </w:rPr>
        <w:t>б) реактивы, необходимые для определения наименования и пробы драгоценных металлов в изделиях и ломе.</w:t>
      </w:r>
    </w:p>
    <w:p w14:paraId="6A0A6321" w14:textId="77777777" w:rsidR="0051094B" w:rsidRPr="00D03DE3" w:rsidRDefault="0051094B" w:rsidP="0051094B">
      <w:pPr>
        <w:pStyle w:val="3"/>
        <w:shd w:val="clear" w:color="auto" w:fill="auto"/>
        <w:tabs>
          <w:tab w:val="left" w:pos="1694"/>
        </w:tabs>
        <w:spacing w:before="100" w:beforeAutospacing="1" w:after="100" w:afterAutospacing="1" w:line="240" w:lineRule="auto"/>
        <w:ind w:left="567" w:hanging="283"/>
        <w:contextualSpacing/>
        <w:jc w:val="both"/>
        <w:rPr>
          <w:color w:val="auto"/>
        </w:rPr>
      </w:pPr>
      <w:r w:rsidRPr="00D03DE3">
        <w:rPr>
          <w:color w:val="auto"/>
        </w:rPr>
        <w:t>в) экспертов, обладающих соответствующей квалификацией в вопросах экспертизы и оценки ценностей.</w:t>
      </w:r>
    </w:p>
    <w:p w14:paraId="2B89D03E" w14:textId="77777777" w:rsidR="0051094B" w:rsidRDefault="0051094B" w:rsidP="0051094B">
      <w:pPr>
        <w:pStyle w:val="3"/>
        <w:numPr>
          <w:ilvl w:val="1"/>
          <w:numId w:val="15"/>
        </w:numPr>
        <w:shd w:val="clear" w:color="auto" w:fill="auto"/>
        <w:tabs>
          <w:tab w:val="left" w:pos="1690"/>
        </w:tabs>
        <w:spacing w:before="100" w:beforeAutospacing="1" w:after="100" w:afterAutospacing="1" w:line="240" w:lineRule="auto"/>
        <w:ind w:left="567"/>
        <w:jc w:val="both"/>
      </w:pPr>
      <w:r w:rsidRPr="00372EA2">
        <w:rPr>
          <w:color w:val="auto"/>
        </w:rPr>
        <w:t xml:space="preserve"> В случае обнаружения Покупателем/Оператором в товаре дефектов, выявленных перерабатывающим предприятием, он должен заявить о них Продавцу в письменной форме в течение 15 дней с момента подписания Акта-приема-передачи. Покупатель/Оператор имеет право вернуть (с полным возмещением уплаченной стоимости) отбракованные изделия или весь Лом Продавцу, обменять отбракованные изделия или весь Лом у Продавца на соответствующие по весу и первоначально заявленной пробе изделия, либо получить у Продавца уценку по изделиям, не соответствующим заявленной пробе</w:t>
      </w:r>
      <w:r w:rsidRPr="00F93098">
        <w:rPr>
          <w:color w:val="FF0000"/>
        </w:rPr>
        <w:t>.</w:t>
      </w:r>
    </w:p>
    <w:p w14:paraId="7E6008DD" w14:textId="118AF757" w:rsidR="00045E21" w:rsidRDefault="0051094B" w:rsidP="00045E21">
      <w:pPr>
        <w:pStyle w:val="3"/>
        <w:numPr>
          <w:ilvl w:val="1"/>
          <w:numId w:val="15"/>
        </w:numPr>
        <w:shd w:val="clear" w:color="auto" w:fill="auto"/>
        <w:tabs>
          <w:tab w:val="left" w:pos="1690"/>
        </w:tabs>
        <w:spacing w:before="100" w:beforeAutospacing="1" w:after="100" w:afterAutospacing="1" w:line="240" w:lineRule="auto"/>
        <w:ind w:left="567"/>
        <w:jc w:val="both"/>
      </w:pPr>
      <w:r>
        <w:rPr>
          <w:color w:val="FF0000"/>
        </w:rPr>
        <w:t xml:space="preserve"> </w:t>
      </w:r>
      <w:r w:rsidRPr="00642E90">
        <w:t>В соответствии с постановлением Правительства Российской Федерации от 19.01.</w:t>
      </w:r>
      <w:r>
        <w:t>19</w:t>
      </w:r>
      <w:r w:rsidRPr="00642E90">
        <w:t>98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ювелирные изделия из драгоценных металлов и драгоценных камней надлежащего качества возврату или обмену не подлежат.</w:t>
      </w:r>
    </w:p>
    <w:p w14:paraId="7CF45F33" w14:textId="5DFB56D2" w:rsidR="00585B3C" w:rsidRDefault="00045E21" w:rsidP="00585B3C">
      <w:pPr>
        <w:pStyle w:val="3"/>
        <w:numPr>
          <w:ilvl w:val="1"/>
          <w:numId w:val="15"/>
        </w:numPr>
        <w:shd w:val="clear" w:color="auto" w:fill="auto"/>
        <w:tabs>
          <w:tab w:val="left" w:pos="1690"/>
        </w:tabs>
        <w:spacing w:before="100" w:beforeAutospacing="1" w:after="100" w:afterAutospacing="1" w:line="240" w:lineRule="auto"/>
        <w:ind w:left="567"/>
        <w:jc w:val="both"/>
      </w:pPr>
      <w:r>
        <w:t xml:space="preserve"> </w:t>
      </w:r>
      <w:proofErr w:type="spellStart"/>
      <w:r w:rsidRPr="00045E21">
        <w:rPr>
          <w:b/>
          <w:color w:val="auto"/>
          <w:lang w:val="en-US"/>
        </w:rPr>
        <w:t>Стоимость</w:t>
      </w:r>
      <w:proofErr w:type="spellEnd"/>
      <w:r w:rsidRPr="00045E21">
        <w:rPr>
          <w:b/>
          <w:color w:val="auto"/>
          <w:lang w:val="en-US"/>
        </w:rPr>
        <w:t xml:space="preserve"> </w:t>
      </w:r>
      <w:proofErr w:type="spellStart"/>
      <w:r w:rsidRPr="00045E21">
        <w:rPr>
          <w:b/>
          <w:color w:val="auto"/>
          <w:lang w:val="en-US"/>
        </w:rPr>
        <w:t>переработки</w:t>
      </w:r>
      <w:proofErr w:type="spellEnd"/>
      <w:r w:rsidRPr="00045E21">
        <w:rPr>
          <w:b/>
          <w:color w:val="auto"/>
          <w:lang w:val="en-US"/>
        </w:rPr>
        <w:t xml:space="preserve"> </w:t>
      </w:r>
      <w:proofErr w:type="spellStart"/>
      <w:r w:rsidRPr="00045E21">
        <w:rPr>
          <w:b/>
          <w:color w:val="auto"/>
          <w:lang w:val="en-US"/>
        </w:rPr>
        <w:t>лома</w:t>
      </w:r>
      <w:proofErr w:type="spellEnd"/>
      <w:r w:rsidRPr="00045E21">
        <w:rPr>
          <w:b/>
          <w:color w:val="auto"/>
          <w:lang w:val="en-US"/>
        </w:rPr>
        <w:t xml:space="preserve"> </w:t>
      </w:r>
      <w:proofErr w:type="spellStart"/>
      <w:r w:rsidRPr="00045E21">
        <w:rPr>
          <w:b/>
          <w:color w:val="auto"/>
          <w:lang w:val="en-US"/>
        </w:rPr>
        <w:t>ювелирных</w:t>
      </w:r>
      <w:proofErr w:type="spellEnd"/>
      <w:r w:rsidRPr="00045E21">
        <w:rPr>
          <w:b/>
          <w:color w:val="auto"/>
          <w:lang w:val="en-US"/>
        </w:rPr>
        <w:t xml:space="preserve"> </w:t>
      </w:r>
      <w:proofErr w:type="spellStart"/>
      <w:r w:rsidRPr="00045E21">
        <w:rPr>
          <w:b/>
          <w:color w:val="auto"/>
          <w:lang w:val="en-US"/>
        </w:rPr>
        <w:t>изделий</w:t>
      </w:r>
      <w:proofErr w:type="spellEnd"/>
      <w:r w:rsidRPr="00045E21">
        <w:rPr>
          <w:color w:val="auto"/>
          <w:lang w:val="en-US"/>
        </w:rPr>
        <w:t xml:space="preserve">. </w:t>
      </w:r>
      <w:proofErr w:type="spellStart"/>
      <w:r w:rsidRPr="00045E21">
        <w:rPr>
          <w:color w:val="auto"/>
          <w:lang w:val="en-US"/>
        </w:rPr>
        <w:t>Переработка</w:t>
      </w:r>
      <w:proofErr w:type="spellEnd"/>
      <w:r w:rsidRPr="00045E21">
        <w:rPr>
          <w:color w:val="auto"/>
          <w:lang w:val="en-US"/>
        </w:rPr>
        <w:t xml:space="preserve"> </w:t>
      </w:r>
      <w:proofErr w:type="spellStart"/>
      <w:r w:rsidRPr="00045E21">
        <w:rPr>
          <w:color w:val="auto"/>
          <w:lang w:val="en-US"/>
        </w:rPr>
        <w:t>лома</w:t>
      </w:r>
      <w:proofErr w:type="spellEnd"/>
      <w:r w:rsidRPr="00045E21">
        <w:rPr>
          <w:color w:val="auto"/>
          <w:lang w:val="en-US"/>
        </w:rPr>
        <w:t xml:space="preserve"> </w:t>
      </w:r>
      <w:proofErr w:type="spellStart"/>
      <w:r w:rsidRPr="00045E21">
        <w:rPr>
          <w:color w:val="auto"/>
          <w:lang w:val="en-US"/>
        </w:rPr>
        <w:t>ювелирных</w:t>
      </w:r>
      <w:proofErr w:type="spellEnd"/>
      <w:r w:rsidRPr="00045E21">
        <w:rPr>
          <w:color w:val="auto"/>
          <w:lang w:val="en-US"/>
        </w:rPr>
        <w:t xml:space="preserve"> </w:t>
      </w:r>
      <w:proofErr w:type="spellStart"/>
      <w:r w:rsidRPr="00045E21">
        <w:rPr>
          <w:color w:val="auto"/>
          <w:lang w:val="en-US"/>
        </w:rPr>
        <w:t>изделий</w:t>
      </w:r>
      <w:proofErr w:type="spellEnd"/>
      <w:r w:rsidRPr="00045E21">
        <w:rPr>
          <w:color w:val="auto"/>
          <w:lang w:val="en-US"/>
        </w:rPr>
        <w:t xml:space="preserve"> </w:t>
      </w:r>
      <w:proofErr w:type="spellStart"/>
      <w:r w:rsidRPr="00045E21">
        <w:rPr>
          <w:color w:val="auto"/>
          <w:lang w:val="en-US"/>
        </w:rPr>
        <w:t>реализуемых</w:t>
      </w:r>
      <w:proofErr w:type="spellEnd"/>
      <w:r w:rsidRPr="00045E21">
        <w:rPr>
          <w:color w:val="auto"/>
          <w:lang w:val="en-US"/>
        </w:rPr>
        <w:t xml:space="preserve"> </w:t>
      </w:r>
      <w:proofErr w:type="spellStart"/>
      <w:r w:rsidRPr="00045E21">
        <w:rPr>
          <w:color w:val="auto"/>
          <w:lang w:val="en-US"/>
        </w:rPr>
        <w:t>на</w:t>
      </w:r>
      <w:proofErr w:type="spellEnd"/>
      <w:r w:rsidRPr="00045E21">
        <w:rPr>
          <w:color w:val="auto"/>
          <w:lang w:val="en-US"/>
        </w:rPr>
        <w:t xml:space="preserve"> </w:t>
      </w:r>
      <w:proofErr w:type="spellStart"/>
      <w:r w:rsidRPr="00045E21">
        <w:rPr>
          <w:color w:val="auto"/>
          <w:lang w:val="en-US"/>
        </w:rPr>
        <w:t>электронной</w:t>
      </w:r>
      <w:proofErr w:type="spellEnd"/>
      <w:r w:rsidRPr="00045E21">
        <w:rPr>
          <w:color w:val="auto"/>
          <w:lang w:val="en-US"/>
        </w:rPr>
        <w:t xml:space="preserve"> </w:t>
      </w:r>
      <w:proofErr w:type="spellStart"/>
      <w:r w:rsidRPr="00045E21">
        <w:rPr>
          <w:color w:val="auto"/>
          <w:lang w:val="en-US"/>
        </w:rPr>
        <w:t>площадке</w:t>
      </w:r>
      <w:proofErr w:type="spellEnd"/>
      <w:r w:rsidRPr="00045E21">
        <w:rPr>
          <w:color w:val="auto"/>
          <w:lang w:val="en-US"/>
        </w:rPr>
        <w:t xml:space="preserve"> </w:t>
      </w:r>
      <w:proofErr w:type="spellStart"/>
      <w:r w:rsidRPr="00045E21">
        <w:rPr>
          <w:color w:val="auto"/>
          <w:lang w:val="en-US"/>
        </w:rPr>
        <w:t>осуществляется</w:t>
      </w:r>
      <w:proofErr w:type="spellEnd"/>
      <w:r w:rsidRPr="00045E21">
        <w:rPr>
          <w:color w:val="auto"/>
          <w:lang w:val="en-US"/>
        </w:rPr>
        <w:t xml:space="preserve"> ООО "АУРУМ ТС” </w:t>
      </w:r>
      <w:proofErr w:type="spellStart"/>
      <w:r w:rsidRPr="00045E21">
        <w:rPr>
          <w:color w:val="auto"/>
          <w:lang w:val="en-US"/>
        </w:rPr>
        <w:t>за</w:t>
      </w:r>
      <w:proofErr w:type="spellEnd"/>
      <w:r w:rsidRPr="00045E21">
        <w:rPr>
          <w:color w:val="auto"/>
          <w:lang w:val="en-US"/>
        </w:rPr>
        <w:t xml:space="preserve"> </w:t>
      </w:r>
      <w:proofErr w:type="spellStart"/>
      <w:r w:rsidRPr="00045E21">
        <w:rPr>
          <w:color w:val="auto"/>
          <w:lang w:val="en-US"/>
        </w:rPr>
        <w:t>счет</w:t>
      </w:r>
      <w:proofErr w:type="spellEnd"/>
      <w:r w:rsidRPr="00045E21">
        <w:rPr>
          <w:color w:val="auto"/>
          <w:lang w:val="en-US"/>
        </w:rPr>
        <w:t xml:space="preserve"> </w:t>
      </w:r>
      <w:proofErr w:type="spellStart"/>
      <w:r w:rsidRPr="00045E21">
        <w:rPr>
          <w:color w:val="auto"/>
          <w:lang w:val="en-US"/>
        </w:rPr>
        <w:t>продавца</w:t>
      </w:r>
      <w:proofErr w:type="spellEnd"/>
      <w:r w:rsidRPr="00045E21">
        <w:rPr>
          <w:color w:val="auto"/>
          <w:lang w:val="en-US"/>
        </w:rPr>
        <w:t xml:space="preserve"> </w:t>
      </w:r>
      <w:proofErr w:type="spellStart"/>
      <w:r w:rsidRPr="00045E21">
        <w:rPr>
          <w:color w:val="auto"/>
          <w:lang w:val="en-US"/>
        </w:rPr>
        <w:t>из</w:t>
      </w:r>
      <w:proofErr w:type="spellEnd"/>
      <w:r w:rsidRPr="00045E21">
        <w:rPr>
          <w:color w:val="auto"/>
          <w:lang w:val="en-US"/>
        </w:rPr>
        <w:t xml:space="preserve"> </w:t>
      </w:r>
      <w:proofErr w:type="spellStart"/>
      <w:r w:rsidRPr="00045E21">
        <w:rPr>
          <w:color w:val="auto"/>
          <w:lang w:val="en-US"/>
        </w:rPr>
        <w:t>расчета</w:t>
      </w:r>
      <w:proofErr w:type="spellEnd"/>
      <w:r w:rsidRPr="00045E21">
        <w:rPr>
          <w:color w:val="auto"/>
          <w:lang w:val="en-US"/>
        </w:rPr>
        <w:t xml:space="preserve"> 12 </w:t>
      </w:r>
      <w:proofErr w:type="spellStart"/>
      <w:r w:rsidRPr="00045E21">
        <w:rPr>
          <w:color w:val="auto"/>
          <w:lang w:val="en-US"/>
        </w:rPr>
        <w:t>рублей</w:t>
      </w:r>
      <w:proofErr w:type="spellEnd"/>
      <w:r w:rsidRPr="00045E21">
        <w:rPr>
          <w:color w:val="auto"/>
          <w:lang w:val="en-US"/>
        </w:rPr>
        <w:t xml:space="preserve"> </w:t>
      </w:r>
      <w:proofErr w:type="spellStart"/>
      <w:r w:rsidRPr="00045E21">
        <w:rPr>
          <w:color w:val="auto"/>
          <w:lang w:val="en-US"/>
        </w:rPr>
        <w:t>за</w:t>
      </w:r>
      <w:proofErr w:type="spellEnd"/>
      <w:r w:rsidRPr="00045E21">
        <w:rPr>
          <w:color w:val="auto"/>
          <w:lang w:val="en-US"/>
        </w:rPr>
        <w:t xml:space="preserve"> </w:t>
      </w:r>
      <w:proofErr w:type="spellStart"/>
      <w:r w:rsidRPr="00045E21">
        <w:rPr>
          <w:color w:val="auto"/>
          <w:lang w:val="en-US"/>
        </w:rPr>
        <w:t>грамм</w:t>
      </w:r>
      <w:proofErr w:type="spellEnd"/>
      <w:r w:rsidRPr="00045E21">
        <w:rPr>
          <w:color w:val="auto"/>
          <w:lang w:val="en-US"/>
        </w:rPr>
        <w:t xml:space="preserve"> </w:t>
      </w:r>
      <w:proofErr w:type="spellStart"/>
      <w:r w:rsidRPr="00045E21">
        <w:rPr>
          <w:color w:val="auto"/>
          <w:lang w:val="en-US"/>
        </w:rPr>
        <w:t>концентратa</w:t>
      </w:r>
      <w:proofErr w:type="spellEnd"/>
      <w:r w:rsidRPr="00045E21">
        <w:rPr>
          <w:color w:val="auto"/>
          <w:lang w:val="en-US"/>
        </w:rPr>
        <w:t xml:space="preserve"> с </w:t>
      </w:r>
      <w:proofErr w:type="spellStart"/>
      <w:r w:rsidRPr="00045E21">
        <w:rPr>
          <w:color w:val="auto"/>
          <w:lang w:val="en-US"/>
        </w:rPr>
        <w:t>содержанием</w:t>
      </w:r>
      <w:proofErr w:type="spellEnd"/>
      <w:r w:rsidRPr="00045E21">
        <w:rPr>
          <w:color w:val="auto"/>
          <w:lang w:val="en-US"/>
        </w:rPr>
        <w:t xml:space="preserve"> </w:t>
      </w:r>
      <w:proofErr w:type="spellStart"/>
      <w:r w:rsidRPr="00045E21">
        <w:rPr>
          <w:color w:val="auto"/>
          <w:lang w:val="en-US"/>
        </w:rPr>
        <w:t>золота</w:t>
      </w:r>
      <w:proofErr w:type="spellEnd"/>
      <w:r w:rsidRPr="00045E21">
        <w:rPr>
          <w:color w:val="auto"/>
          <w:lang w:val="en-US"/>
        </w:rPr>
        <w:t xml:space="preserve"> 99,4%. </w:t>
      </w:r>
      <w:proofErr w:type="spellStart"/>
      <w:r w:rsidRPr="00045E21">
        <w:rPr>
          <w:color w:val="auto"/>
          <w:lang w:val="en-US"/>
        </w:rPr>
        <w:t>Переработка</w:t>
      </w:r>
      <w:proofErr w:type="spellEnd"/>
      <w:r w:rsidRPr="00045E21">
        <w:rPr>
          <w:color w:val="auto"/>
          <w:lang w:val="en-US"/>
        </w:rPr>
        <w:t xml:space="preserve"> </w:t>
      </w:r>
      <w:proofErr w:type="spellStart"/>
      <w:r w:rsidRPr="00045E21">
        <w:rPr>
          <w:color w:val="auto"/>
          <w:lang w:val="en-US"/>
        </w:rPr>
        <w:t>лома</w:t>
      </w:r>
      <w:proofErr w:type="spellEnd"/>
      <w:r w:rsidRPr="00045E21">
        <w:rPr>
          <w:color w:val="auto"/>
          <w:lang w:val="en-US"/>
        </w:rPr>
        <w:t xml:space="preserve"> </w:t>
      </w:r>
      <w:proofErr w:type="spellStart"/>
      <w:r w:rsidRPr="00045E21">
        <w:rPr>
          <w:color w:val="auto"/>
          <w:lang w:val="en-US"/>
        </w:rPr>
        <w:t>производится</w:t>
      </w:r>
      <w:proofErr w:type="spellEnd"/>
      <w:r w:rsidRPr="00045E21">
        <w:rPr>
          <w:color w:val="auto"/>
          <w:lang w:val="en-US"/>
        </w:rPr>
        <w:t xml:space="preserve"> </w:t>
      </w:r>
      <w:proofErr w:type="spellStart"/>
      <w:r w:rsidRPr="00045E21">
        <w:rPr>
          <w:color w:val="auto"/>
          <w:lang w:val="en-US"/>
        </w:rPr>
        <w:t>на</w:t>
      </w:r>
      <w:proofErr w:type="spellEnd"/>
      <w:r w:rsidRPr="00045E21">
        <w:rPr>
          <w:color w:val="auto"/>
          <w:lang w:val="en-US"/>
        </w:rPr>
        <w:t xml:space="preserve"> </w:t>
      </w:r>
      <w:proofErr w:type="spellStart"/>
      <w:r w:rsidRPr="00045E21">
        <w:rPr>
          <w:color w:val="auto"/>
          <w:lang w:val="en-US"/>
        </w:rPr>
        <w:t>предприятии</w:t>
      </w:r>
      <w:proofErr w:type="spellEnd"/>
      <w:r w:rsidRPr="00045E21">
        <w:rPr>
          <w:color w:val="auto"/>
          <w:lang w:val="en-US"/>
        </w:rPr>
        <w:t xml:space="preserve"> </w:t>
      </w:r>
      <w:proofErr w:type="spellStart"/>
      <w:r w:rsidRPr="00045E21">
        <w:rPr>
          <w:color w:val="auto"/>
          <w:lang w:val="en-US"/>
        </w:rPr>
        <w:t>предварительной</w:t>
      </w:r>
      <w:proofErr w:type="spellEnd"/>
      <w:r w:rsidRPr="00045E21">
        <w:rPr>
          <w:color w:val="auto"/>
          <w:lang w:val="en-US"/>
        </w:rPr>
        <w:t xml:space="preserve"> </w:t>
      </w:r>
      <w:proofErr w:type="spellStart"/>
      <w:r w:rsidRPr="00045E21">
        <w:rPr>
          <w:color w:val="auto"/>
          <w:lang w:val="en-US"/>
        </w:rPr>
        <w:t>химической</w:t>
      </w:r>
      <w:proofErr w:type="spellEnd"/>
      <w:r w:rsidRPr="00045E21">
        <w:rPr>
          <w:color w:val="auto"/>
          <w:lang w:val="en-US"/>
        </w:rPr>
        <w:t xml:space="preserve"> </w:t>
      </w:r>
      <w:proofErr w:type="spellStart"/>
      <w:r w:rsidRPr="00045E21">
        <w:rPr>
          <w:color w:val="auto"/>
          <w:lang w:val="en-US"/>
        </w:rPr>
        <w:t>переработки</w:t>
      </w:r>
      <w:proofErr w:type="spellEnd"/>
      <w:r w:rsidRPr="00045E21">
        <w:rPr>
          <w:color w:val="auto"/>
          <w:lang w:val="en-US"/>
        </w:rPr>
        <w:t xml:space="preserve"> </w:t>
      </w:r>
      <w:proofErr w:type="spellStart"/>
      <w:r w:rsidRPr="00045E21">
        <w:rPr>
          <w:color w:val="auto"/>
          <w:lang w:val="en-US"/>
        </w:rPr>
        <w:t>сырья</w:t>
      </w:r>
      <w:proofErr w:type="spellEnd"/>
      <w:r w:rsidRPr="00045E21">
        <w:rPr>
          <w:color w:val="auto"/>
          <w:lang w:val="en-US"/>
        </w:rPr>
        <w:t xml:space="preserve"> </w:t>
      </w:r>
      <w:proofErr w:type="spellStart"/>
      <w:r w:rsidRPr="00045E21">
        <w:rPr>
          <w:color w:val="auto"/>
          <w:lang w:val="en-US"/>
        </w:rPr>
        <w:t>содержащего</w:t>
      </w:r>
      <w:proofErr w:type="spellEnd"/>
      <w:r w:rsidRPr="00045E21">
        <w:rPr>
          <w:color w:val="auto"/>
          <w:lang w:val="en-US"/>
        </w:rPr>
        <w:t xml:space="preserve"> </w:t>
      </w:r>
      <w:proofErr w:type="spellStart"/>
      <w:r w:rsidRPr="00045E21">
        <w:rPr>
          <w:color w:val="auto"/>
          <w:lang w:val="en-US"/>
        </w:rPr>
        <w:t>драгоценные</w:t>
      </w:r>
      <w:proofErr w:type="spellEnd"/>
      <w:r w:rsidRPr="00045E21">
        <w:rPr>
          <w:color w:val="auto"/>
          <w:lang w:val="en-US"/>
        </w:rPr>
        <w:t xml:space="preserve"> </w:t>
      </w:r>
      <w:proofErr w:type="spellStart"/>
      <w:r w:rsidRPr="00045E21">
        <w:rPr>
          <w:color w:val="auto"/>
          <w:lang w:val="en-US"/>
        </w:rPr>
        <w:t>металлы</w:t>
      </w:r>
      <w:proofErr w:type="spellEnd"/>
      <w:r w:rsidRPr="00045E21">
        <w:rPr>
          <w:color w:val="auto"/>
          <w:lang w:val="en-US"/>
        </w:rPr>
        <w:t xml:space="preserve"> - ООО “АУРТЕН”. В </w:t>
      </w:r>
      <w:proofErr w:type="spellStart"/>
      <w:r w:rsidRPr="00045E21">
        <w:rPr>
          <w:color w:val="auto"/>
          <w:lang w:val="en-US"/>
        </w:rPr>
        <w:t>результате</w:t>
      </w:r>
      <w:proofErr w:type="spellEnd"/>
      <w:r w:rsidRPr="00045E21">
        <w:rPr>
          <w:color w:val="auto"/>
          <w:lang w:val="en-US"/>
        </w:rPr>
        <w:t xml:space="preserve"> </w:t>
      </w:r>
      <w:proofErr w:type="spellStart"/>
      <w:r w:rsidRPr="00045E21">
        <w:rPr>
          <w:color w:val="auto"/>
          <w:lang w:val="en-US"/>
        </w:rPr>
        <w:t>переработки</w:t>
      </w:r>
      <w:proofErr w:type="spellEnd"/>
      <w:r w:rsidRPr="00045E21">
        <w:rPr>
          <w:color w:val="auto"/>
          <w:lang w:val="en-US"/>
        </w:rPr>
        <w:t xml:space="preserve"> ООО “АУРТЕН” </w:t>
      </w:r>
      <w:proofErr w:type="spellStart"/>
      <w:r w:rsidRPr="00045E21">
        <w:rPr>
          <w:color w:val="auto"/>
          <w:lang w:val="en-US"/>
        </w:rPr>
        <w:t>предоставляет</w:t>
      </w:r>
      <w:proofErr w:type="spellEnd"/>
      <w:r w:rsidRPr="00045E21">
        <w:rPr>
          <w:color w:val="auto"/>
          <w:lang w:val="en-US"/>
        </w:rPr>
        <w:t xml:space="preserve"> </w:t>
      </w:r>
      <w:proofErr w:type="spellStart"/>
      <w:r w:rsidRPr="00045E21">
        <w:rPr>
          <w:color w:val="auto"/>
          <w:lang w:val="en-US"/>
        </w:rPr>
        <w:t>паспорт-расчет</w:t>
      </w:r>
      <w:proofErr w:type="spellEnd"/>
      <w:r w:rsidRPr="00045E21">
        <w:rPr>
          <w:color w:val="auto"/>
          <w:lang w:val="en-US"/>
        </w:rPr>
        <w:t xml:space="preserve"> с </w:t>
      </w:r>
      <w:proofErr w:type="spellStart"/>
      <w:r w:rsidRPr="00045E21">
        <w:rPr>
          <w:color w:val="auto"/>
          <w:lang w:val="en-US"/>
        </w:rPr>
        <w:t>указанием</w:t>
      </w:r>
      <w:proofErr w:type="spellEnd"/>
      <w:r w:rsidRPr="00045E21">
        <w:rPr>
          <w:color w:val="auto"/>
          <w:lang w:val="en-US"/>
        </w:rPr>
        <w:t xml:space="preserve"> </w:t>
      </w:r>
      <w:proofErr w:type="spellStart"/>
      <w:r w:rsidRPr="00045E21">
        <w:rPr>
          <w:color w:val="auto"/>
          <w:lang w:val="en-US"/>
        </w:rPr>
        <w:t>точного</w:t>
      </w:r>
      <w:proofErr w:type="spellEnd"/>
      <w:r w:rsidRPr="00045E21">
        <w:rPr>
          <w:color w:val="auto"/>
          <w:lang w:val="en-US"/>
        </w:rPr>
        <w:t xml:space="preserve"> </w:t>
      </w:r>
      <w:proofErr w:type="spellStart"/>
      <w:r w:rsidRPr="00045E21">
        <w:rPr>
          <w:color w:val="auto"/>
          <w:lang w:val="en-US"/>
        </w:rPr>
        <w:t>количествa</w:t>
      </w:r>
      <w:proofErr w:type="spellEnd"/>
      <w:r w:rsidRPr="00045E21">
        <w:rPr>
          <w:color w:val="auto"/>
          <w:lang w:val="en-US"/>
        </w:rPr>
        <w:t xml:space="preserve"> </w:t>
      </w:r>
      <w:proofErr w:type="spellStart"/>
      <w:r w:rsidRPr="00045E21">
        <w:rPr>
          <w:color w:val="auto"/>
          <w:lang w:val="en-US"/>
        </w:rPr>
        <w:t>концентратa</w:t>
      </w:r>
      <w:proofErr w:type="spellEnd"/>
      <w:r w:rsidRPr="00045E21">
        <w:rPr>
          <w:color w:val="auto"/>
          <w:lang w:val="en-US"/>
        </w:rPr>
        <w:t xml:space="preserve"> с </w:t>
      </w:r>
      <w:proofErr w:type="spellStart"/>
      <w:r w:rsidRPr="00045E21">
        <w:rPr>
          <w:color w:val="auto"/>
          <w:lang w:val="en-US"/>
        </w:rPr>
        <w:t>содержанием</w:t>
      </w:r>
      <w:proofErr w:type="spellEnd"/>
      <w:r w:rsidRPr="00045E21">
        <w:rPr>
          <w:color w:val="auto"/>
          <w:lang w:val="en-US"/>
        </w:rPr>
        <w:t xml:space="preserve"> </w:t>
      </w:r>
      <w:proofErr w:type="spellStart"/>
      <w:r w:rsidRPr="00045E21">
        <w:rPr>
          <w:color w:val="auto"/>
          <w:lang w:val="en-US"/>
        </w:rPr>
        <w:t>золота</w:t>
      </w:r>
      <w:proofErr w:type="spellEnd"/>
      <w:r w:rsidRPr="00045E21">
        <w:rPr>
          <w:color w:val="auto"/>
          <w:lang w:val="en-US"/>
        </w:rPr>
        <w:t xml:space="preserve"> 99,4%. </w:t>
      </w:r>
      <w:proofErr w:type="spellStart"/>
      <w:r w:rsidRPr="00045E21">
        <w:rPr>
          <w:color w:val="auto"/>
          <w:lang w:val="en-US"/>
        </w:rPr>
        <w:t>Данный</w:t>
      </w:r>
      <w:proofErr w:type="spellEnd"/>
      <w:r w:rsidRPr="00045E21">
        <w:rPr>
          <w:color w:val="auto"/>
          <w:lang w:val="en-US"/>
        </w:rPr>
        <w:t xml:space="preserve"> </w:t>
      </w:r>
      <w:proofErr w:type="spellStart"/>
      <w:r w:rsidRPr="00045E21">
        <w:rPr>
          <w:color w:val="auto"/>
          <w:lang w:val="en-US"/>
        </w:rPr>
        <w:t>паспорт-расчет</w:t>
      </w:r>
      <w:proofErr w:type="spellEnd"/>
      <w:r w:rsidRPr="00045E21">
        <w:rPr>
          <w:color w:val="auto"/>
          <w:lang w:val="en-US"/>
        </w:rPr>
        <w:t xml:space="preserve"> </w:t>
      </w:r>
      <w:proofErr w:type="spellStart"/>
      <w:r w:rsidRPr="00045E21">
        <w:rPr>
          <w:color w:val="auto"/>
          <w:lang w:val="en-US"/>
        </w:rPr>
        <w:t>предоставляется</w:t>
      </w:r>
      <w:proofErr w:type="spellEnd"/>
      <w:r w:rsidRPr="00045E21">
        <w:rPr>
          <w:color w:val="auto"/>
          <w:lang w:val="en-US"/>
        </w:rPr>
        <w:t xml:space="preserve"> </w:t>
      </w:r>
      <w:proofErr w:type="spellStart"/>
      <w:r w:rsidRPr="00045E21">
        <w:rPr>
          <w:color w:val="auto"/>
          <w:lang w:val="en-US"/>
        </w:rPr>
        <w:t>продавцу</w:t>
      </w:r>
      <w:proofErr w:type="spellEnd"/>
      <w:r w:rsidRPr="00045E21">
        <w:rPr>
          <w:color w:val="auto"/>
          <w:lang w:val="en-US"/>
        </w:rPr>
        <w:t xml:space="preserve">. </w:t>
      </w:r>
      <w:proofErr w:type="spellStart"/>
      <w:r w:rsidRPr="00045E21">
        <w:rPr>
          <w:color w:val="auto"/>
          <w:lang w:val="en-US"/>
        </w:rPr>
        <w:t>Стоимость</w:t>
      </w:r>
      <w:proofErr w:type="spellEnd"/>
      <w:r w:rsidRPr="00045E21">
        <w:rPr>
          <w:color w:val="auto"/>
          <w:lang w:val="en-US"/>
        </w:rPr>
        <w:t xml:space="preserve"> </w:t>
      </w:r>
      <w:proofErr w:type="spellStart"/>
      <w:r w:rsidRPr="00045E21">
        <w:rPr>
          <w:color w:val="auto"/>
          <w:lang w:val="en-US"/>
        </w:rPr>
        <w:t>переаботки</w:t>
      </w:r>
      <w:proofErr w:type="spellEnd"/>
      <w:r w:rsidRPr="00045E21">
        <w:rPr>
          <w:color w:val="auto"/>
          <w:lang w:val="en-US"/>
        </w:rPr>
        <w:t xml:space="preserve"> </w:t>
      </w:r>
      <w:proofErr w:type="spellStart"/>
      <w:r w:rsidRPr="00045E21">
        <w:rPr>
          <w:color w:val="auto"/>
          <w:lang w:val="en-US"/>
        </w:rPr>
        <w:t>удерживается</w:t>
      </w:r>
      <w:proofErr w:type="spellEnd"/>
      <w:r w:rsidRPr="00045E21">
        <w:rPr>
          <w:color w:val="auto"/>
          <w:lang w:val="en-US"/>
        </w:rPr>
        <w:t xml:space="preserve"> </w:t>
      </w:r>
      <w:proofErr w:type="spellStart"/>
      <w:r w:rsidRPr="00045E21">
        <w:rPr>
          <w:color w:val="auto"/>
          <w:lang w:val="en-US"/>
        </w:rPr>
        <w:t>Оператором</w:t>
      </w:r>
      <w:proofErr w:type="spellEnd"/>
      <w:r w:rsidRPr="00045E21">
        <w:rPr>
          <w:color w:val="auto"/>
          <w:lang w:val="en-US"/>
        </w:rPr>
        <w:t xml:space="preserve"> </w:t>
      </w:r>
      <w:proofErr w:type="spellStart"/>
      <w:r w:rsidRPr="00045E21">
        <w:rPr>
          <w:color w:val="auto"/>
          <w:lang w:val="en-US"/>
        </w:rPr>
        <w:t>при</w:t>
      </w:r>
      <w:proofErr w:type="spellEnd"/>
      <w:r w:rsidRPr="00045E21">
        <w:rPr>
          <w:color w:val="auto"/>
          <w:lang w:val="en-US"/>
        </w:rPr>
        <w:t xml:space="preserve"> </w:t>
      </w:r>
      <w:proofErr w:type="spellStart"/>
      <w:r w:rsidRPr="00045E21">
        <w:rPr>
          <w:color w:val="auto"/>
          <w:lang w:val="en-US"/>
        </w:rPr>
        <w:t>окончательном</w:t>
      </w:r>
      <w:proofErr w:type="spellEnd"/>
      <w:r w:rsidRPr="00045E21">
        <w:rPr>
          <w:color w:val="auto"/>
          <w:lang w:val="en-US"/>
        </w:rPr>
        <w:t xml:space="preserve"> </w:t>
      </w:r>
      <w:proofErr w:type="spellStart"/>
      <w:r w:rsidRPr="00045E21">
        <w:rPr>
          <w:color w:val="auto"/>
          <w:lang w:val="en-US"/>
        </w:rPr>
        <w:t>расчете</w:t>
      </w:r>
      <w:proofErr w:type="spellEnd"/>
      <w:r w:rsidRPr="00045E21">
        <w:rPr>
          <w:color w:val="auto"/>
          <w:lang w:val="en-US"/>
        </w:rPr>
        <w:t xml:space="preserve"> с </w:t>
      </w:r>
      <w:proofErr w:type="spellStart"/>
      <w:r w:rsidRPr="00045E21">
        <w:rPr>
          <w:color w:val="auto"/>
          <w:lang w:val="en-US"/>
        </w:rPr>
        <w:t>Продавцом</w:t>
      </w:r>
      <w:proofErr w:type="spellEnd"/>
      <w:r w:rsidRPr="00045E21">
        <w:rPr>
          <w:color w:val="auto"/>
          <w:lang w:val="en-US"/>
        </w:rPr>
        <w:t>.</w:t>
      </w:r>
    </w:p>
    <w:p w14:paraId="0E3EA915" w14:textId="77777777" w:rsidR="00585B3C" w:rsidRDefault="00585B3C" w:rsidP="00585B3C">
      <w:pPr>
        <w:pStyle w:val="3"/>
        <w:shd w:val="clear" w:color="auto" w:fill="auto"/>
        <w:tabs>
          <w:tab w:val="left" w:pos="1690"/>
        </w:tabs>
        <w:spacing w:before="100" w:beforeAutospacing="1" w:after="100" w:afterAutospacing="1" w:line="240" w:lineRule="auto"/>
        <w:jc w:val="both"/>
      </w:pPr>
      <w:bookmarkStart w:id="6" w:name="_GoBack"/>
      <w:bookmarkEnd w:id="6"/>
    </w:p>
    <w:p w14:paraId="232BBE0A" w14:textId="77777777" w:rsidR="0051094B" w:rsidRDefault="0051094B" w:rsidP="0051094B">
      <w:pPr>
        <w:pStyle w:val="3"/>
        <w:numPr>
          <w:ilvl w:val="0"/>
          <w:numId w:val="15"/>
        </w:numPr>
        <w:shd w:val="clear" w:color="auto" w:fill="auto"/>
        <w:tabs>
          <w:tab w:val="left" w:pos="1733"/>
        </w:tabs>
        <w:spacing w:before="100" w:beforeAutospacing="1" w:after="100" w:afterAutospacing="1" w:line="240" w:lineRule="auto"/>
        <w:jc w:val="center"/>
        <w:rPr>
          <w:b/>
        </w:rPr>
      </w:pPr>
      <w:r>
        <w:rPr>
          <w:b/>
        </w:rPr>
        <w:t>Ответственность сторон.</w:t>
      </w:r>
    </w:p>
    <w:p w14:paraId="602640D3" w14:textId="77777777" w:rsidR="0051094B" w:rsidRPr="00D03DE3" w:rsidRDefault="0051094B" w:rsidP="0051094B">
      <w:pPr>
        <w:pStyle w:val="3"/>
        <w:shd w:val="clear" w:color="auto" w:fill="auto"/>
        <w:tabs>
          <w:tab w:val="left" w:pos="1733"/>
        </w:tabs>
        <w:spacing w:before="100" w:beforeAutospacing="1" w:after="100" w:afterAutospacing="1" w:line="240" w:lineRule="auto"/>
        <w:rPr>
          <w:b/>
        </w:rPr>
      </w:pPr>
    </w:p>
    <w:p w14:paraId="3691CB86" w14:textId="77777777" w:rsidR="0051094B" w:rsidRPr="00B2660E" w:rsidRDefault="0051094B" w:rsidP="0051094B">
      <w:pPr>
        <w:pStyle w:val="3"/>
        <w:numPr>
          <w:ilvl w:val="1"/>
          <w:numId w:val="15"/>
        </w:numPr>
        <w:shd w:val="clear" w:color="auto" w:fill="auto"/>
        <w:tabs>
          <w:tab w:val="left" w:pos="1733"/>
        </w:tabs>
        <w:spacing w:before="100" w:beforeAutospacing="1" w:after="100" w:afterAutospacing="1" w:line="240" w:lineRule="auto"/>
        <w:ind w:left="567"/>
        <w:jc w:val="both"/>
        <w:rPr>
          <w:b/>
          <w:color w:val="auto"/>
        </w:rPr>
      </w:pPr>
      <w:r w:rsidRPr="00D167BA">
        <w:rPr>
          <w:color w:val="auto"/>
        </w:rPr>
        <w:t xml:space="preserve">Продавец обязан передать </w:t>
      </w:r>
      <w:r>
        <w:rPr>
          <w:color w:val="auto"/>
        </w:rPr>
        <w:t>Покупателю/</w:t>
      </w:r>
      <w:r w:rsidRPr="00D167BA">
        <w:rPr>
          <w:color w:val="auto"/>
        </w:rPr>
        <w:t xml:space="preserve">Оператору товар, соответствующий по качеству и количеству условиям настоящего Договора купли-продажи и Товарной накладной, а также свободный от любых прав третьих лиц. Неисполнение Продавцом этой обязанности дает </w:t>
      </w:r>
      <w:r>
        <w:rPr>
          <w:color w:val="auto"/>
        </w:rPr>
        <w:t>Покупателю/</w:t>
      </w:r>
      <w:r w:rsidRPr="00D167BA">
        <w:rPr>
          <w:color w:val="auto"/>
        </w:rPr>
        <w:t>Оператору право требовать уменьшения цены товара либо расторжения договора купли-продажи.</w:t>
      </w:r>
    </w:p>
    <w:p w14:paraId="1239AA9A" w14:textId="77777777" w:rsidR="0051094B" w:rsidRPr="00904BB6" w:rsidRDefault="0051094B" w:rsidP="0051094B">
      <w:pPr>
        <w:pStyle w:val="u"/>
        <w:numPr>
          <w:ilvl w:val="1"/>
          <w:numId w:val="15"/>
        </w:numPr>
        <w:ind w:left="567"/>
      </w:pPr>
      <w:r>
        <w:t xml:space="preserve"> В случае</w:t>
      </w:r>
      <w:r w:rsidRPr="005331CC">
        <w:t xml:space="preserve">, если размещенный </w:t>
      </w:r>
      <w:r>
        <w:t>Продавцом О</w:t>
      </w:r>
      <w:r w:rsidRPr="005331CC">
        <w:t>рдер на продажу лома</w:t>
      </w:r>
      <w:r>
        <w:t xml:space="preserve"> исполнен, и при этом Продавец</w:t>
      </w:r>
      <w:r w:rsidRPr="005331CC">
        <w:t xml:space="preserve"> отказы</w:t>
      </w:r>
      <w:r>
        <w:t>вается поставлять заявленный в Ордере товар,</w:t>
      </w:r>
      <w:r w:rsidRPr="005331CC">
        <w:t xml:space="preserve"> или заявленная стоимость товара не совп</w:t>
      </w:r>
      <w:r>
        <w:t>адает с фактической, у Продавца</w:t>
      </w:r>
      <w:r w:rsidRPr="005331CC">
        <w:t xml:space="preserve"> возникает обязательств</w:t>
      </w:r>
      <w:r>
        <w:t>о о возмещении убытков Покупателю/</w:t>
      </w:r>
      <w:r w:rsidRPr="00F93098">
        <w:t>Оператору.</w:t>
      </w:r>
    </w:p>
    <w:p w14:paraId="49527E08" w14:textId="77777777" w:rsidR="0051094B" w:rsidRPr="00173495" w:rsidRDefault="0051094B" w:rsidP="0051094B">
      <w:pPr>
        <w:pStyle w:val="u"/>
        <w:ind w:left="360" w:firstLine="0"/>
      </w:pPr>
    </w:p>
    <w:p w14:paraId="7CB9D98F" w14:textId="77777777" w:rsidR="0051094B" w:rsidRPr="00945C76" w:rsidRDefault="0051094B" w:rsidP="0051094B">
      <w:pPr>
        <w:pStyle w:val="ListParagraph"/>
        <w:widowControl/>
        <w:numPr>
          <w:ilvl w:val="1"/>
          <w:numId w:val="15"/>
        </w:numPr>
        <w:ind w:left="567"/>
        <w:jc w:val="both"/>
        <w:rPr>
          <w:rFonts w:ascii="Times New Roman" w:eastAsia="Times New Roman" w:hAnsi="Times New Roman" w:cs="Times New Roman"/>
          <w:color w:val="auto"/>
        </w:rPr>
      </w:pPr>
      <w:r>
        <w:rPr>
          <w:rFonts w:ascii="Times New Roman" w:hAnsi="Times New Roman" w:cs="Times New Roman"/>
        </w:rPr>
        <w:t xml:space="preserve"> </w:t>
      </w:r>
      <w:r w:rsidRPr="004873AC">
        <w:rPr>
          <w:rFonts w:ascii="Times New Roman" w:hAnsi="Times New Roman" w:cs="Times New Roman"/>
        </w:rPr>
        <w:t xml:space="preserve">Риск случайной гибели или случайного повреждения товара переходит на </w:t>
      </w:r>
      <w:r>
        <w:rPr>
          <w:rFonts w:ascii="Times New Roman" w:hAnsi="Times New Roman" w:cs="Times New Roman"/>
        </w:rPr>
        <w:t>Покупателя/</w:t>
      </w:r>
      <w:r w:rsidRPr="004873AC">
        <w:rPr>
          <w:rFonts w:ascii="Times New Roman" w:hAnsi="Times New Roman" w:cs="Times New Roman"/>
        </w:rPr>
        <w:t>Оператора с момента исполнения Продавцом обязанности по передаче товара, а именно с момента подписания Акта приема-передачи товара между транспортно-логистической компанией</w:t>
      </w:r>
      <w:r>
        <w:rPr>
          <w:rFonts w:ascii="Times New Roman" w:hAnsi="Times New Roman" w:cs="Times New Roman"/>
        </w:rPr>
        <w:t xml:space="preserve"> Оператора</w:t>
      </w:r>
      <w:r w:rsidRPr="004873AC">
        <w:rPr>
          <w:rFonts w:ascii="Times New Roman" w:hAnsi="Times New Roman" w:cs="Times New Roman"/>
        </w:rPr>
        <w:t xml:space="preserve"> и Продавцом. </w:t>
      </w:r>
    </w:p>
    <w:p w14:paraId="00DC4F4B" w14:textId="77777777" w:rsidR="0051094B" w:rsidRPr="00754617" w:rsidRDefault="0051094B" w:rsidP="0051094B">
      <w:pPr>
        <w:pStyle w:val="ListParagraph"/>
        <w:widowControl/>
        <w:numPr>
          <w:ilvl w:val="1"/>
          <w:numId w:val="15"/>
        </w:numPr>
        <w:ind w:left="567"/>
        <w:jc w:val="both"/>
        <w:rPr>
          <w:rFonts w:ascii="Times New Roman" w:eastAsia="Times New Roman" w:hAnsi="Times New Roman" w:cs="Times New Roman"/>
          <w:color w:val="auto"/>
        </w:rPr>
      </w:pPr>
      <w:r>
        <w:rPr>
          <w:rFonts w:ascii="Times New Roman" w:hAnsi="Times New Roman" w:cs="Times New Roman"/>
        </w:rPr>
        <w:t xml:space="preserve"> </w:t>
      </w:r>
      <w:r w:rsidRPr="00754617">
        <w:rPr>
          <w:rFonts w:ascii="Times New Roman" w:hAnsi="Times New Roman" w:cs="Times New Roman"/>
        </w:rPr>
        <w:t xml:space="preserve">В случае, если Товар не передан </w:t>
      </w:r>
      <w:r>
        <w:rPr>
          <w:rFonts w:ascii="Times New Roman" w:hAnsi="Times New Roman" w:cs="Times New Roman"/>
        </w:rPr>
        <w:t>Покупателю/</w:t>
      </w:r>
      <w:r w:rsidRPr="00754617">
        <w:rPr>
          <w:rFonts w:ascii="Times New Roman" w:hAnsi="Times New Roman" w:cs="Times New Roman"/>
        </w:rPr>
        <w:t>Оператору или представителю Оператора - транспортно-логистической компании</w:t>
      </w:r>
      <w:r>
        <w:rPr>
          <w:rFonts w:ascii="Times New Roman" w:hAnsi="Times New Roman" w:cs="Times New Roman"/>
        </w:rPr>
        <w:t>,</w:t>
      </w:r>
      <w:r w:rsidRPr="00754617">
        <w:rPr>
          <w:rFonts w:ascii="Times New Roman" w:hAnsi="Times New Roman" w:cs="Times New Roman"/>
        </w:rPr>
        <w:t xml:space="preserve"> полностью или частично в срок, установленный</w:t>
      </w:r>
      <w:r>
        <w:rPr>
          <w:rFonts w:ascii="Times New Roman" w:hAnsi="Times New Roman" w:cs="Times New Roman"/>
        </w:rPr>
        <w:t xml:space="preserve"> п. 4</w:t>
      </w:r>
      <w:r w:rsidRPr="00754617">
        <w:rPr>
          <w:rFonts w:ascii="Times New Roman" w:hAnsi="Times New Roman" w:cs="Times New Roman"/>
        </w:rPr>
        <w:t xml:space="preserve">.1 настоящего Договора, Продавец уплачивает </w:t>
      </w:r>
      <w:r>
        <w:rPr>
          <w:rFonts w:ascii="Times New Roman" w:hAnsi="Times New Roman" w:cs="Times New Roman"/>
        </w:rPr>
        <w:t>Покупателю/</w:t>
      </w:r>
      <w:r w:rsidRPr="00754617">
        <w:rPr>
          <w:rFonts w:ascii="Times New Roman" w:hAnsi="Times New Roman" w:cs="Times New Roman"/>
        </w:rPr>
        <w:t xml:space="preserve">Оператору неустойку в размере </w:t>
      </w:r>
      <w:r>
        <w:rPr>
          <w:rFonts w:ascii="Times New Roman" w:hAnsi="Times New Roman" w:cs="Times New Roman"/>
        </w:rPr>
        <w:t xml:space="preserve">0,1 % от стоимости не переданного товара за каждый день просрочки, Оператор также </w:t>
      </w:r>
      <w:r w:rsidRPr="00754617">
        <w:rPr>
          <w:rFonts w:ascii="Times New Roman" w:hAnsi="Times New Roman" w:cs="Times New Roman"/>
        </w:rPr>
        <w:t xml:space="preserve"> вправе в одностороннем порядке отказаться от</w:t>
      </w:r>
      <w:r>
        <w:rPr>
          <w:rFonts w:ascii="Times New Roman" w:hAnsi="Times New Roman" w:cs="Times New Roman"/>
        </w:rPr>
        <w:t xml:space="preserve"> исполнения настоящего Договора</w:t>
      </w:r>
      <w:r w:rsidRPr="00754617">
        <w:rPr>
          <w:rFonts w:ascii="Times New Roman" w:hAnsi="Times New Roman" w:cs="Times New Roman"/>
        </w:rPr>
        <w:t xml:space="preserve">. </w:t>
      </w:r>
    </w:p>
    <w:p w14:paraId="1EDAABF7" w14:textId="77777777" w:rsidR="0051094B" w:rsidRPr="00672533" w:rsidRDefault="0051094B" w:rsidP="0051094B">
      <w:pPr>
        <w:pStyle w:val="ListParagraph"/>
        <w:widowControl/>
        <w:numPr>
          <w:ilvl w:val="1"/>
          <w:numId w:val="15"/>
        </w:numPr>
        <w:ind w:left="567"/>
        <w:jc w:val="both"/>
        <w:rPr>
          <w:rFonts w:ascii="Times New Roman" w:eastAsia="Times New Roman" w:hAnsi="Times New Roman" w:cs="Times New Roman"/>
          <w:color w:val="auto"/>
        </w:rPr>
      </w:pPr>
      <w:r>
        <w:rPr>
          <w:rFonts w:ascii="Times New Roman" w:hAnsi="Times New Roman" w:cs="Times New Roman"/>
        </w:rPr>
        <w:t xml:space="preserve"> В случае нарушения Покупателем/Оператором сроков оплаты Товара, установленных п. 4.2 настоящего Договора, Покупатель/Оператор уплачивает Продавцу неустойку 0,1 % от стоимости переданного товара за каждый день просрочки.</w:t>
      </w:r>
    </w:p>
    <w:p w14:paraId="4603F3A7" w14:textId="77777777" w:rsidR="0051094B" w:rsidRPr="00672533" w:rsidRDefault="0051094B" w:rsidP="0051094B">
      <w:pPr>
        <w:pStyle w:val="ListParagraph"/>
        <w:widowControl/>
        <w:numPr>
          <w:ilvl w:val="1"/>
          <w:numId w:val="15"/>
        </w:numPr>
        <w:ind w:left="567"/>
        <w:jc w:val="both"/>
        <w:rPr>
          <w:rFonts w:ascii="Times New Roman" w:eastAsia="Times New Roman" w:hAnsi="Times New Roman" w:cs="Times New Roman"/>
          <w:color w:val="auto"/>
        </w:rPr>
      </w:pPr>
      <w:r w:rsidRPr="00672533">
        <w:rPr>
          <w:rFonts w:ascii="Times New Roman" w:eastAsia="Times New Roman" w:hAnsi="Times New Roman" w:cs="Times New Roman"/>
          <w:color w:val="auto"/>
        </w:rPr>
        <w:t xml:space="preserve"> В случае нарушения Продавцом условий относительно качества товара, предус</w:t>
      </w:r>
      <w:r>
        <w:rPr>
          <w:rFonts w:ascii="Times New Roman" w:eastAsia="Times New Roman" w:hAnsi="Times New Roman" w:cs="Times New Roman"/>
          <w:color w:val="auto"/>
        </w:rPr>
        <w:t xml:space="preserve">мотренных </w:t>
      </w:r>
      <w:proofErr w:type="spellStart"/>
      <w:r>
        <w:rPr>
          <w:rFonts w:ascii="Times New Roman" w:eastAsia="Times New Roman" w:hAnsi="Times New Roman" w:cs="Times New Roman"/>
          <w:color w:val="auto"/>
        </w:rPr>
        <w:t>п.п</w:t>
      </w:r>
      <w:proofErr w:type="spellEnd"/>
      <w:r>
        <w:rPr>
          <w:rFonts w:ascii="Times New Roman" w:eastAsia="Times New Roman" w:hAnsi="Times New Roman" w:cs="Times New Roman"/>
          <w:color w:val="auto"/>
        </w:rPr>
        <w:t>. 5.1.-5.4</w:t>
      </w:r>
      <w:r w:rsidRPr="00672533">
        <w:rPr>
          <w:rFonts w:ascii="Times New Roman" w:eastAsia="Times New Roman" w:hAnsi="Times New Roman" w:cs="Times New Roman"/>
          <w:color w:val="auto"/>
        </w:rPr>
        <w:t xml:space="preserve">. настоящего Договора, </w:t>
      </w:r>
      <w:r>
        <w:rPr>
          <w:rFonts w:ascii="Times New Roman" w:eastAsia="Times New Roman" w:hAnsi="Times New Roman" w:cs="Times New Roman"/>
          <w:color w:val="auto"/>
        </w:rPr>
        <w:t>Покупатель/</w:t>
      </w:r>
      <w:r w:rsidRPr="00672533">
        <w:rPr>
          <w:rFonts w:ascii="Times New Roman" w:eastAsia="Times New Roman" w:hAnsi="Times New Roman" w:cs="Times New Roman"/>
          <w:color w:val="auto"/>
        </w:rPr>
        <w:t>Оператор имеет право требовать возмещения убытков</w:t>
      </w:r>
      <w:r>
        <w:rPr>
          <w:rFonts w:ascii="Times New Roman" w:eastAsia="Times New Roman" w:hAnsi="Times New Roman" w:cs="Times New Roman"/>
          <w:color w:val="auto"/>
        </w:rPr>
        <w:t>.</w:t>
      </w:r>
    </w:p>
    <w:p w14:paraId="20A7399B" w14:textId="77777777" w:rsidR="0051094B" w:rsidRPr="005331CC" w:rsidRDefault="0051094B" w:rsidP="0051094B">
      <w:pPr>
        <w:pStyle w:val="22"/>
        <w:keepNext/>
        <w:keepLines/>
        <w:shd w:val="clear" w:color="auto" w:fill="auto"/>
        <w:spacing w:before="100" w:beforeAutospacing="1" w:after="100" w:afterAutospacing="1" w:line="240" w:lineRule="auto"/>
      </w:pPr>
      <w:r>
        <w:t>7.</w:t>
      </w:r>
      <w:r w:rsidRPr="005331CC">
        <w:tab/>
      </w:r>
      <w:bookmarkStart w:id="7" w:name="bookmark6"/>
      <w:r w:rsidRPr="005331CC">
        <w:t>Форс-мажор</w:t>
      </w:r>
      <w:bookmarkEnd w:id="7"/>
    </w:p>
    <w:p w14:paraId="4A59A8B4" w14:textId="77777777" w:rsidR="0051094B" w:rsidRDefault="0051094B" w:rsidP="0051094B">
      <w:pPr>
        <w:pStyle w:val="3"/>
        <w:numPr>
          <w:ilvl w:val="1"/>
          <w:numId w:val="30"/>
        </w:numPr>
        <w:shd w:val="clear" w:color="auto" w:fill="auto"/>
        <w:tabs>
          <w:tab w:val="left" w:pos="1733"/>
        </w:tabs>
        <w:spacing w:before="100" w:beforeAutospacing="1" w:after="100" w:afterAutospacing="1" w:line="240" w:lineRule="auto"/>
        <w:jc w:val="both"/>
      </w:pPr>
      <w:r>
        <w:t xml:space="preserve"> </w:t>
      </w:r>
      <w:r w:rsidRPr="005331CC">
        <w:t>Стороны освобождаются от имущественной ответственности за частичное или полное неисполнение обязательств по настоящему договору в случае возникновения обстоятельств непреодолимой силы, а именно: пожара, стихийных бедствий, войн и военных действий любого характера, блокады, введения в действие государственными органами запретительных мер. При этом срок исполнения обяза</w:t>
      </w:r>
      <w:r>
        <w:t>тельств по договору продлевается</w:t>
      </w:r>
      <w:r w:rsidRPr="005331CC">
        <w:t xml:space="preserve"> на период действия таких обстоятельств.</w:t>
      </w:r>
    </w:p>
    <w:p w14:paraId="6CA9E079" w14:textId="77777777" w:rsidR="0051094B" w:rsidRDefault="0051094B" w:rsidP="0051094B">
      <w:pPr>
        <w:pStyle w:val="3"/>
        <w:numPr>
          <w:ilvl w:val="1"/>
          <w:numId w:val="30"/>
        </w:numPr>
        <w:shd w:val="clear" w:color="auto" w:fill="auto"/>
        <w:tabs>
          <w:tab w:val="left" w:pos="1733"/>
        </w:tabs>
        <w:spacing w:before="100" w:beforeAutospacing="1" w:after="100" w:afterAutospacing="1" w:line="240" w:lineRule="auto"/>
        <w:jc w:val="both"/>
      </w:pPr>
      <w:r w:rsidRPr="005331CC">
        <w:t>Сторона, для которой создалась невозможность исполне</w:t>
      </w:r>
      <w:r>
        <w:t>ния обязательств по настоящему Д</w:t>
      </w:r>
      <w:r w:rsidRPr="005331CC">
        <w:t>оговору в силу возникновения обстоятельств неопределённой силы</w:t>
      </w:r>
      <w:r>
        <w:t>,</w:t>
      </w:r>
      <w:r w:rsidRPr="005331CC">
        <w:t xml:space="preserve"> обязана в пятидневный срок после возникновения таких обстоятельств, письменно уведомить об этом</w:t>
      </w:r>
      <w:r>
        <w:t xml:space="preserve"> </w:t>
      </w:r>
      <w:r w:rsidRPr="005331CC">
        <w:t>другую Сторону.</w:t>
      </w:r>
    </w:p>
    <w:p w14:paraId="4C156F0D" w14:textId="77777777" w:rsidR="0051094B" w:rsidRDefault="0051094B" w:rsidP="0051094B">
      <w:pPr>
        <w:pStyle w:val="3"/>
        <w:numPr>
          <w:ilvl w:val="1"/>
          <w:numId w:val="30"/>
        </w:numPr>
        <w:shd w:val="clear" w:color="auto" w:fill="auto"/>
        <w:tabs>
          <w:tab w:val="left" w:pos="1733"/>
        </w:tabs>
        <w:spacing w:before="100" w:beforeAutospacing="1" w:after="100" w:afterAutospacing="1" w:line="240" w:lineRule="auto"/>
        <w:jc w:val="both"/>
      </w:pPr>
      <w:r>
        <w:t xml:space="preserve"> </w:t>
      </w:r>
      <w:r w:rsidRPr="00FA612E">
        <w:t>Доказательством возникновения обстоятельств неопределённой силы, п</w:t>
      </w:r>
      <w:r>
        <w:t>еречисленных в п. 7.1. настоящего Д</w:t>
      </w:r>
      <w:r w:rsidRPr="00FA612E">
        <w:t>оговора, является предоставление обоснованных документов  государственных органов о наступлении таких обстоятельств.</w:t>
      </w:r>
    </w:p>
    <w:p w14:paraId="6D52318B" w14:textId="77777777" w:rsidR="0051094B" w:rsidRPr="00FA612E" w:rsidRDefault="0051094B" w:rsidP="0051094B">
      <w:pPr>
        <w:pStyle w:val="3"/>
        <w:numPr>
          <w:ilvl w:val="1"/>
          <w:numId w:val="30"/>
        </w:numPr>
        <w:shd w:val="clear" w:color="auto" w:fill="auto"/>
        <w:tabs>
          <w:tab w:val="left" w:pos="1733"/>
        </w:tabs>
        <w:spacing w:before="100" w:beforeAutospacing="1" w:after="100" w:afterAutospacing="1" w:line="240" w:lineRule="auto"/>
        <w:jc w:val="both"/>
      </w:pPr>
      <w:r>
        <w:t xml:space="preserve"> </w:t>
      </w:r>
      <w:r w:rsidRPr="00FA612E">
        <w:t>Стороны признают, что неплатежеспособность Сторон не является форс-мажорным обстоятельством</w:t>
      </w:r>
      <w:r>
        <w:t>.</w:t>
      </w:r>
    </w:p>
    <w:p w14:paraId="054389F3" w14:textId="77777777" w:rsidR="0051094B" w:rsidRDefault="0051094B" w:rsidP="0051094B">
      <w:pPr>
        <w:pStyle w:val="3"/>
        <w:shd w:val="clear" w:color="auto" w:fill="auto"/>
        <w:tabs>
          <w:tab w:val="left" w:pos="1733"/>
        </w:tabs>
        <w:spacing w:before="100" w:beforeAutospacing="1" w:after="100" w:afterAutospacing="1" w:line="240" w:lineRule="auto"/>
        <w:ind w:left="360"/>
        <w:jc w:val="both"/>
      </w:pPr>
    </w:p>
    <w:p w14:paraId="0B0FEAD9" w14:textId="77777777" w:rsidR="0051094B" w:rsidRPr="00672533" w:rsidRDefault="0051094B" w:rsidP="0051094B">
      <w:pPr>
        <w:pStyle w:val="3"/>
        <w:shd w:val="clear" w:color="auto" w:fill="auto"/>
        <w:tabs>
          <w:tab w:val="left" w:pos="1733"/>
        </w:tabs>
        <w:spacing w:before="100" w:beforeAutospacing="1" w:after="100" w:afterAutospacing="1" w:line="240" w:lineRule="auto"/>
        <w:jc w:val="center"/>
        <w:rPr>
          <w:b/>
        </w:rPr>
      </w:pPr>
      <w:r>
        <w:rPr>
          <w:b/>
        </w:rPr>
        <w:t xml:space="preserve">8. </w:t>
      </w:r>
      <w:r w:rsidRPr="00672533">
        <w:rPr>
          <w:b/>
        </w:rPr>
        <w:t>Порядок разрешения споров</w:t>
      </w:r>
    </w:p>
    <w:p w14:paraId="7CB149D1" w14:textId="77777777" w:rsidR="0051094B" w:rsidRDefault="0051094B" w:rsidP="0051094B">
      <w:pPr>
        <w:pStyle w:val="3"/>
        <w:shd w:val="clear" w:color="auto" w:fill="auto"/>
        <w:tabs>
          <w:tab w:val="left" w:pos="1790"/>
        </w:tabs>
        <w:spacing w:before="100" w:beforeAutospacing="1" w:after="100" w:afterAutospacing="1" w:line="240" w:lineRule="auto"/>
        <w:ind w:left="567" w:hanging="425"/>
        <w:jc w:val="both"/>
      </w:pPr>
      <w:r>
        <w:rPr>
          <w:b/>
        </w:rPr>
        <w:t>8</w:t>
      </w:r>
      <w:r w:rsidRPr="00766A21">
        <w:rPr>
          <w:b/>
        </w:rPr>
        <w:t>.1.</w:t>
      </w:r>
      <w:r>
        <w:t xml:space="preserve"> </w:t>
      </w:r>
      <w:r w:rsidRPr="005331CC">
        <w:t>Все споры и разногласия, которые</w:t>
      </w:r>
      <w:r>
        <w:t xml:space="preserve"> могут возникать из настоящего Д</w:t>
      </w:r>
      <w:r w:rsidRPr="005331CC">
        <w:t xml:space="preserve">оговора или в связи с ним, если они не </w:t>
      </w:r>
      <w:r>
        <w:t>будут по возможности разрешены путем переговоров между С</w:t>
      </w:r>
      <w:r w:rsidRPr="005331CC">
        <w:t>торонами, подлежат, за исключением подсудности судам</w:t>
      </w:r>
      <w:r>
        <w:t xml:space="preserve"> общей юрисдикции</w:t>
      </w:r>
      <w:r w:rsidRPr="005331CC">
        <w:t>, разрешению в Арбитражном суде г. Москвы.</w:t>
      </w:r>
    </w:p>
    <w:p w14:paraId="3869BF9A" w14:textId="77777777" w:rsidR="0051094B" w:rsidRPr="005331CC" w:rsidRDefault="0051094B" w:rsidP="0051094B">
      <w:pPr>
        <w:pStyle w:val="22"/>
        <w:keepNext/>
        <w:keepLines/>
        <w:shd w:val="clear" w:color="auto" w:fill="auto"/>
        <w:tabs>
          <w:tab w:val="left" w:pos="385"/>
        </w:tabs>
        <w:spacing w:before="100" w:beforeAutospacing="1" w:after="100" w:afterAutospacing="1" w:line="240" w:lineRule="auto"/>
      </w:pPr>
      <w:r>
        <w:t xml:space="preserve">9. </w:t>
      </w:r>
      <w:r w:rsidRPr="005331CC">
        <w:t>Другие условия</w:t>
      </w:r>
    </w:p>
    <w:p w14:paraId="4BE84758" w14:textId="77777777" w:rsidR="0051094B" w:rsidRPr="00404694" w:rsidRDefault="0051094B" w:rsidP="0051094B">
      <w:pPr>
        <w:pStyle w:val="22"/>
        <w:keepNext/>
        <w:keepLines/>
        <w:shd w:val="clear" w:color="auto" w:fill="auto"/>
        <w:tabs>
          <w:tab w:val="left" w:pos="709"/>
        </w:tabs>
        <w:spacing w:before="100" w:beforeAutospacing="1" w:after="100" w:afterAutospacing="1" w:line="240" w:lineRule="auto"/>
        <w:ind w:left="709" w:hanging="567"/>
        <w:jc w:val="both"/>
        <w:rPr>
          <w:rStyle w:val="FontStyle12"/>
          <w:b w:val="0"/>
          <w:color w:val="auto"/>
        </w:rPr>
      </w:pPr>
      <w:r>
        <w:rPr>
          <w:rStyle w:val="FontStyle12"/>
          <w:color w:val="auto"/>
        </w:rPr>
        <w:t>9</w:t>
      </w:r>
      <w:r w:rsidRPr="00766A21">
        <w:rPr>
          <w:rStyle w:val="FontStyle12"/>
          <w:color w:val="auto"/>
        </w:rPr>
        <w:t>.1.</w:t>
      </w:r>
      <w:r>
        <w:rPr>
          <w:rStyle w:val="FontStyle12"/>
          <w:b w:val="0"/>
          <w:color w:val="auto"/>
        </w:rPr>
        <w:t xml:space="preserve"> </w:t>
      </w:r>
      <w:r w:rsidRPr="00404694">
        <w:rPr>
          <w:rStyle w:val="FontStyle12"/>
          <w:b w:val="0"/>
          <w:color w:val="auto"/>
        </w:rPr>
        <w:t xml:space="preserve">Настоящий Договор вступает в силу с момента его подписания сторонами. Срок действия Договора устанавливается до </w:t>
      </w:r>
      <w:r w:rsidRPr="004D33BC">
        <w:rPr>
          <w:rStyle w:val="FontStyle12"/>
          <w:b w:val="0"/>
          <w:color w:val="auto"/>
        </w:rPr>
        <w:t>31 декабря 20____ года.</w:t>
      </w:r>
      <w:r w:rsidRPr="00404694">
        <w:rPr>
          <w:rStyle w:val="FontStyle12"/>
          <w:b w:val="0"/>
          <w:color w:val="auto"/>
        </w:rPr>
        <w:t xml:space="preserve"> В случае, если Стороны в письменной форме не заявят о намерении расторгнуть Договор, он считается пролонгированным на следующий календарный год.</w:t>
      </w:r>
    </w:p>
    <w:p w14:paraId="2905D0FD" w14:textId="77777777" w:rsidR="0051094B" w:rsidRPr="00372EA2" w:rsidRDefault="0051094B" w:rsidP="0051094B">
      <w:pPr>
        <w:pStyle w:val="22"/>
        <w:keepNext/>
        <w:keepLines/>
        <w:shd w:val="clear" w:color="auto" w:fill="auto"/>
        <w:tabs>
          <w:tab w:val="left" w:pos="385"/>
        </w:tabs>
        <w:spacing w:before="100" w:beforeAutospacing="1" w:after="100" w:afterAutospacing="1" w:line="240" w:lineRule="auto"/>
        <w:ind w:left="709" w:hanging="567"/>
        <w:jc w:val="both"/>
        <w:rPr>
          <w:b w:val="0"/>
          <w:color w:val="auto"/>
        </w:rPr>
      </w:pPr>
      <w:r w:rsidRPr="00372EA2">
        <w:rPr>
          <w:rStyle w:val="FontStyle12"/>
          <w:color w:val="auto"/>
        </w:rPr>
        <w:t>9.2.</w:t>
      </w:r>
      <w:r w:rsidRPr="00372EA2">
        <w:rPr>
          <w:rStyle w:val="FontStyle12"/>
          <w:b w:val="0"/>
          <w:color w:val="auto"/>
        </w:rPr>
        <w:t xml:space="preserve"> В случае, если Стороны или одна из Сторон не будут иметь желание пролонгировать настоящий Договор после истечения срока его действия, он будет считаться расторгнутым при условии полного исполнения Сторонами своих обязательств друг перед другом согласно п. 2.5. настоящего Договора</w:t>
      </w:r>
      <w:r w:rsidRPr="00372EA2">
        <w:rPr>
          <w:b w:val="0"/>
          <w:color w:val="auto"/>
        </w:rPr>
        <w:t>.</w:t>
      </w:r>
    </w:p>
    <w:p w14:paraId="5F2F4177" w14:textId="77777777" w:rsidR="0051094B" w:rsidRPr="00372EA2" w:rsidRDefault="0051094B" w:rsidP="0051094B">
      <w:pPr>
        <w:pStyle w:val="22"/>
        <w:keepNext/>
        <w:keepLines/>
        <w:shd w:val="clear" w:color="auto" w:fill="auto"/>
        <w:tabs>
          <w:tab w:val="left" w:pos="385"/>
        </w:tabs>
        <w:spacing w:before="100" w:beforeAutospacing="1" w:after="100" w:afterAutospacing="1" w:line="240" w:lineRule="auto"/>
        <w:ind w:left="709" w:hanging="567"/>
        <w:jc w:val="both"/>
        <w:rPr>
          <w:b w:val="0"/>
          <w:color w:val="auto"/>
        </w:rPr>
      </w:pPr>
      <w:r w:rsidRPr="00372EA2">
        <w:rPr>
          <w:color w:val="auto"/>
        </w:rPr>
        <w:t>9.3.</w:t>
      </w:r>
      <w:r w:rsidRPr="00372EA2">
        <w:rPr>
          <w:b w:val="0"/>
          <w:color w:val="auto"/>
        </w:rPr>
        <w:t xml:space="preserve"> Настоящий Договор может быть досрочно прекращен в одностороннем внесудебном порядке по следующим основаниям:</w:t>
      </w:r>
    </w:p>
    <w:p w14:paraId="32EF5DFA" w14:textId="77777777" w:rsidR="0051094B" w:rsidRPr="00372EA2" w:rsidRDefault="0051094B" w:rsidP="0051094B">
      <w:pPr>
        <w:pStyle w:val="3"/>
        <w:shd w:val="clear" w:color="auto" w:fill="auto"/>
        <w:tabs>
          <w:tab w:val="left" w:pos="1805"/>
        </w:tabs>
        <w:spacing w:before="100" w:beforeAutospacing="1" w:after="100" w:afterAutospacing="1" w:line="240" w:lineRule="auto"/>
        <w:ind w:left="622"/>
        <w:jc w:val="both"/>
        <w:rPr>
          <w:color w:val="auto"/>
        </w:rPr>
      </w:pPr>
      <w:r w:rsidRPr="00372EA2">
        <w:rPr>
          <w:color w:val="auto"/>
        </w:rPr>
        <w:t>- по соглашению Сторон;</w:t>
      </w:r>
    </w:p>
    <w:p w14:paraId="23F5214E" w14:textId="77777777" w:rsidR="0051094B" w:rsidRPr="00372EA2" w:rsidRDefault="0051094B" w:rsidP="0051094B">
      <w:pPr>
        <w:pStyle w:val="3"/>
        <w:shd w:val="clear" w:color="auto" w:fill="auto"/>
        <w:tabs>
          <w:tab w:val="left" w:pos="1805"/>
        </w:tabs>
        <w:spacing w:before="100" w:beforeAutospacing="1" w:after="100" w:afterAutospacing="1" w:line="240" w:lineRule="auto"/>
        <w:ind w:left="622"/>
        <w:jc w:val="both"/>
        <w:rPr>
          <w:color w:val="auto"/>
        </w:rPr>
      </w:pPr>
      <w:r w:rsidRPr="00372EA2">
        <w:rPr>
          <w:color w:val="auto"/>
        </w:rPr>
        <w:t>- в случае одностороннего отказа одной из Сторон от исполнения Договора.</w:t>
      </w:r>
    </w:p>
    <w:p w14:paraId="0E0B6CE1" w14:textId="77777777" w:rsidR="0051094B" w:rsidRPr="00372EA2" w:rsidRDefault="0051094B" w:rsidP="0051094B">
      <w:pPr>
        <w:tabs>
          <w:tab w:val="left" w:pos="426"/>
        </w:tabs>
        <w:ind w:left="709" w:hanging="567"/>
        <w:jc w:val="both"/>
        <w:rPr>
          <w:rFonts w:ascii="Times New Roman" w:eastAsia="Times New Roman" w:hAnsi="Times New Roman" w:cs="Times New Roman"/>
          <w:color w:val="auto"/>
        </w:rPr>
      </w:pPr>
      <w:r w:rsidRPr="00372EA2">
        <w:rPr>
          <w:rFonts w:ascii="Times New Roman" w:hAnsi="Times New Roman" w:cs="Times New Roman"/>
          <w:b/>
          <w:color w:val="auto"/>
        </w:rPr>
        <w:t>9.4.</w:t>
      </w:r>
      <w:r w:rsidRPr="00372EA2">
        <w:rPr>
          <w:color w:val="auto"/>
        </w:rPr>
        <w:t xml:space="preserve"> </w:t>
      </w:r>
      <w:r w:rsidRPr="00372EA2">
        <w:rPr>
          <w:rFonts w:ascii="Times New Roman" w:eastAsia="Times New Roman" w:hAnsi="Times New Roman" w:cs="Times New Roman"/>
          <w:color w:val="auto"/>
        </w:rPr>
        <w:t>В случае одностороннего отказа настоящий Договор расторгается путем направления другой Стороне соответствующего уведомления о расторжении настоящего Договора, при этом Договор будет считаться расторгнутым по истечении 10 календарных дней с момента отправки письменного уведомления о расторжении в адрес соответствующей Стороны, если от этой Стороны в течение указанного срока не поступило письменных возражений, и при условии исполнения Сторонами своих встречных обязательств  надлежащим образом.</w:t>
      </w:r>
    </w:p>
    <w:p w14:paraId="675CA869" w14:textId="77777777" w:rsidR="0051094B" w:rsidRPr="00A574A8" w:rsidRDefault="0051094B" w:rsidP="0051094B">
      <w:pPr>
        <w:pStyle w:val="22"/>
        <w:keepNext/>
        <w:keepLines/>
        <w:shd w:val="clear" w:color="auto" w:fill="auto"/>
        <w:tabs>
          <w:tab w:val="left" w:pos="385"/>
        </w:tabs>
        <w:spacing w:before="100" w:beforeAutospacing="1" w:after="100" w:afterAutospacing="1" w:line="240" w:lineRule="auto"/>
        <w:ind w:left="709" w:hanging="567"/>
        <w:jc w:val="both"/>
        <w:rPr>
          <w:b w:val="0"/>
          <w:color w:val="auto"/>
        </w:rPr>
      </w:pPr>
      <w:r>
        <w:rPr>
          <w:color w:val="auto"/>
        </w:rPr>
        <w:t>9.5.</w:t>
      </w:r>
      <w:r w:rsidRPr="00A574A8">
        <w:rPr>
          <w:color w:val="auto"/>
        </w:rPr>
        <w:t xml:space="preserve"> </w:t>
      </w:r>
      <w:r w:rsidRPr="00A574A8">
        <w:rPr>
          <w:b w:val="0"/>
          <w:color w:val="auto"/>
        </w:rPr>
        <w:t xml:space="preserve">В период действия настоящего Договора Продавец не имеет права передать какой-либо третьей стороне свои права и обязанности по настоящему Договору без письменного согласия </w:t>
      </w:r>
      <w:r>
        <w:rPr>
          <w:b w:val="0"/>
          <w:color w:val="auto"/>
        </w:rPr>
        <w:t>Покупателя/</w:t>
      </w:r>
      <w:r w:rsidRPr="00A574A8">
        <w:rPr>
          <w:b w:val="0"/>
          <w:color w:val="auto"/>
        </w:rPr>
        <w:t xml:space="preserve">Оператора. В случае невыполнения настоящего условия </w:t>
      </w:r>
      <w:r>
        <w:rPr>
          <w:b w:val="0"/>
          <w:color w:val="auto"/>
        </w:rPr>
        <w:t>Покупатель/</w:t>
      </w:r>
      <w:r w:rsidRPr="00A574A8">
        <w:rPr>
          <w:b w:val="0"/>
          <w:color w:val="auto"/>
        </w:rPr>
        <w:t>Оператор вправе в одностороннем порядке отказаться от исполнения настоящего Договора.</w:t>
      </w:r>
    </w:p>
    <w:p w14:paraId="68B5B895" w14:textId="77777777" w:rsidR="0051094B" w:rsidRPr="00A574A8" w:rsidRDefault="0051094B" w:rsidP="0051094B">
      <w:pPr>
        <w:pStyle w:val="22"/>
        <w:keepNext/>
        <w:keepLines/>
        <w:numPr>
          <w:ilvl w:val="1"/>
          <w:numId w:val="31"/>
        </w:numPr>
        <w:shd w:val="clear" w:color="auto" w:fill="auto"/>
        <w:tabs>
          <w:tab w:val="left" w:pos="385"/>
        </w:tabs>
        <w:spacing w:before="100" w:beforeAutospacing="1" w:after="100" w:afterAutospacing="1" w:line="240" w:lineRule="auto"/>
        <w:ind w:left="709" w:hanging="567"/>
        <w:jc w:val="both"/>
        <w:rPr>
          <w:b w:val="0"/>
          <w:color w:val="auto"/>
        </w:rPr>
      </w:pPr>
      <w:r w:rsidRPr="00A574A8">
        <w:rPr>
          <w:b w:val="0"/>
          <w:color w:val="auto"/>
        </w:rPr>
        <w:t xml:space="preserve">Настоящий договор составлен в двух экземплярах, имеющих одинаковую юридическую силу, один из которых находится у Продавца, а второй – у </w:t>
      </w:r>
      <w:r>
        <w:rPr>
          <w:b w:val="0"/>
          <w:color w:val="auto"/>
        </w:rPr>
        <w:t>Покупателя/</w:t>
      </w:r>
      <w:r w:rsidRPr="00A574A8">
        <w:rPr>
          <w:b w:val="0"/>
          <w:color w:val="auto"/>
        </w:rPr>
        <w:t xml:space="preserve">Оператора. </w:t>
      </w:r>
    </w:p>
    <w:p w14:paraId="1E77104F" w14:textId="77777777" w:rsidR="00766A21" w:rsidRPr="000D2BDB" w:rsidRDefault="00766A21" w:rsidP="00766A21">
      <w:pPr>
        <w:ind w:right="-57"/>
        <w:jc w:val="center"/>
        <w:rPr>
          <w:rFonts w:ascii="Times New Roman" w:hAnsi="Times New Roman" w:cs="Times New Roman"/>
          <w:b/>
          <w:sz w:val="22"/>
          <w:szCs w:val="22"/>
        </w:rPr>
      </w:pPr>
      <w:r>
        <w:rPr>
          <w:rFonts w:ascii="Times New Roman" w:hAnsi="Times New Roman" w:cs="Times New Roman"/>
          <w:b/>
          <w:sz w:val="22"/>
          <w:szCs w:val="22"/>
        </w:rPr>
        <w:t>10</w:t>
      </w:r>
      <w:r w:rsidRPr="000D2BDB">
        <w:rPr>
          <w:rFonts w:ascii="Times New Roman" w:hAnsi="Times New Roman" w:cs="Times New Roman"/>
          <w:b/>
          <w:sz w:val="22"/>
          <w:szCs w:val="22"/>
        </w:rPr>
        <w:t>. РЕКВИЗИТЫ СТОРОН</w:t>
      </w:r>
    </w:p>
    <w:tbl>
      <w:tblPr>
        <w:tblW w:w="0" w:type="auto"/>
        <w:tblLook w:val="04A0" w:firstRow="1" w:lastRow="0" w:firstColumn="1" w:lastColumn="0" w:noHBand="0" w:noVBand="1"/>
      </w:tblPr>
      <w:tblGrid>
        <w:gridCol w:w="4952"/>
        <w:gridCol w:w="4622"/>
      </w:tblGrid>
      <w:tr w:rsidR="00766A21" w:rsidRPr="000D2BDB" w14:paraId="5CAD7BDC" w14:textId="77777777" w:rsidTr="00A0782B">
        <w:tc>
          <w:tcPr>
            <w:tcW w:w="4952" w:type="dxa"/>
          </w:tcPr>
          <w:p w14:paraId="58B97AEB" w14:textId="77777777" w:rsidR="00766A21" w:rsidRPr="000D2BDB" w:rsidRDefault="00766A21" w:rsidP="00A0782B">
            <w:pPr>
              <w:framePr w:hSpace="180" w:wrap="around" w:vAnchor="text" w:hAnchor="margin" w:y="133"/>
              <w:ind w:right="-57" w:firstLine="567"/>
              <w:jc w:val="both"/>
              <w:rPr>
                <w:rFonts w:ascii="Times New Roman" w:hAnsi="Times New Roman" w:cs="Times New Roman"/>
                <w:sz w:val="22"/>
                <w:szCs w:val="22"/>
              </w:rPr>
            </w:pPr>
          </w:p>
          <w:p w14:paraId="5EAD6981" w14:textId="77777777" w:rsidR="00766A21" w:rsidRDefault="00766A21" w:rsidP="00A0782B">
            <w:pPr>
              <w:ind w:left="524" w:right="-57" w:firstLine="43"/>
              <w:rPr>
                <w:rFonts w:ascii="Times New Roman" w:hAnsi="Times New Roman" w:cs="Times New Roman"/>
                <w:b/>
                <w:sz w:val="22"/>
                <w:szCs w:val="22"/>
              </w:rPr>
            </w:pPr>
            <w:r w:rsidRPr="000D2BDB">
              <w:rPr>
                <w:rFonts w:ascii="Times New Roman" w:hAnsi="Times New Roman" w:cs="Times New Roman"/>
                <w:b/>
                <w:sz w:val="22"/>
                <w:szCs w:val="22"/>
              </w:rPr>
              <w:t>ПРОДАВЕЦ:</w:t>
            </w:r>
          </w:p>
          <w:p w14:paraId="3DB5556D" w14:textId="77777777" w:rsidR="00766A21" w:rsidRDefault="00766A21" w:rsidP="00A0782B">
            <w:pPr>
              <w:ind w:left="459" w:right="-57"/>
              <w:jc w:val="both"/>
              <w:rPr>
                <w:rFonts w:ascii="Times New Roman" w:hAnsi="Times New Roman" w:cs="Times New Roman"/>
                <w:sz w:val="22"/>
                <w:szCs w:val="22"/>
              </w:rPr>
            </w:pPr>
            <w:r>
              <w:rPr>
                <w:rFonts w:ascii="Times New Roman" w:hAnsi="Times New Roman" w:cs="Times New Roman"/>
                <w:sz w:val="22"/>
                <w:szCs w:val="22"/>
              </w:rPr>
              <w:t>ФИО</w:t>
            </w:r>
          </w:p>
          <w:p w14:paraId="709B0F16" w14:textId="77777777" w:rsidR="00766A21" w:rsidRPr="000D2BDB" w:rsidRDefault="00766A21" w:rsidP="00A0782B">
            <w:pPr>
              <w:ind w:left="459" w:right="-57"/>
              <w:jc w:val="both"/>
              <w:rPr>
                <w:rFonts w:ascii="Times New Roman" w:hAnsi="Times New Roman" w:cs="Times New Roman"/>
                <w:sz w:val="22"/>
                <w:szCs w:val="22"/>
              </w:rPr>
            </w:pPr>
            <w:r>
              <w:rPr>
                <w:rFonts w:ascii="Times New Roman" w:hAnsi="Times New Roman" w:cs="Times New Roman"/>
                <w:sz w:val="22"/>
                <w:szCs w:val="22"/>
              </w:rPr>
              <w:t>Адрес</w:t>
            </w:r>
            <w:r w:rsidRPr="000D2BDB">
              <w:rPr>
                <w:rFonts w:ascii="Times New Roman" w:hAnsi="Times New Roman" w:cs="Times New Roman"/>
                <w:sz w:val="22"/>
                <w:szCs w:val="22"/>
              </w:rPr>
              <w:t xml:space="preserve">: </w:t>
            </w:r>
          </w:p>
          <w:p w14:paraId="079EACB1" w14:textId="77777777" w:rsidR="00766A21"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 xml:space="preserve">ИНН: </w:t>
            </w:r>
          </w:p>
          <w:p w14:paraId="6D53B2C7" w14:textId="77777777" w:rsidR="00766A21" w:rsidRPr="004248C3"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р/счёт:</w:t>
            </w:r>
          </w:p>
          <w:p w14:paraId="3EFE6A23" w14:textId="77777777" w:rsidR="00766A21" w:rsidRPr="004248C3" w:rsidRDefault="00766A21" w:rsidP="00A0782B">
            <w:pPr>
              <w:ind w:left="432"/>
              <w:rPr>
                <w:rFonts w:ascii="Times New Roman" w:hAnsi="Times New Roman" w:cs="Times New Roman"/>
                <w:sz w:val="22"/>
                <w:szCs w:val="22"/>
              </w:rPr>
            </w:pPr>
            <w:r w:rsidRPr="000D2BDB">
              <w:rPr>
                <w:rFonts w:ascii="Times New Roman" w:hAnsi="Times New Roman" w:cs="Times New Roman"/>
                <w:sz w:val="22"/>
                <w:szCs w:val="22"/>
              </w:rPr>
              <w:t>к/</w:t>
            </w:r>
            <w:r w:rsidRPr="004248C3">
              <w:rPr>
                <w:rFonts w:ascii="Times New Roman" w:hAnsi="Times New Roman" w:cs="Times New Roman"/>
                <w:sz w:val="22"/>
                <w:szCs w:val="22"/>
              </w:rPr>
              <w:t>счёт:</w:t>
            </w:r>
          </w:p>
          <w:p w14:paraId="413AA5A5" w14:textId="77777777" w:rsidR="00766A21"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 xml:space="preserve">БИК: </w:t>
            </w:r>
          </w:p>
          <w:p w14:paraId="01F1781F" w14:textId="77777777" w:rsidR="00766A21"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 xml:space="preserve">Тел, факс: </w:t>
            </w:r>
          </w:p>
          <w:p w14:paraId="2799F430" w14:textId="77777777" w:rsidR="00766A21" w:rsidRPr="000D2BDB" w:rsidRDefault="00766A21" w:rsidP="00A0782B">
            <w:pPr>
              <w:ind w:left="432"/>
              <w:rPr>
                <w:rFonts w:ascii="Times New Roman" w:hAnsi="Times New Roman" w:cs="Times New Roman"/>
                <w:sz w:val="22"/>
                <w:szCs w:val="22"/>
              </w:rPr>
            </w:pPr>
          </w:p>
          <w:p w14:paraId="58398E62" w14:textId="77777777" w:rsidR="00766A21" w:rsidRPr="000D2BDB" w:rsidRDefault="00766A21" w:rsidP="00A0782B">
            <w:pPr>
              <w:ind w:left="432"/>
              <w:rPr>
                <w:rFonts w:ascii="Times New Roman" w:hAnsi="Times New Roman" w:cs="Times New Roman"/>
                <w:sz w:val="22"/>
                <w:szCs w:val="22"/>
              </w:rPr>
            </w:pPr>
          </w:p>
          <w:p w14:paraId="3318383E" w14:textId="77777777" w:rsidR="00766A21" w:rsidRPr="000D2BDB" w:rsidRDefault="00766A21" w:rsidP="00A0782B">
            <w:pPr>
              <w:framePr w:hSpace="180" w:wrap="around" w:vAnchor="text" w:hAnchor="margin" w:y="133"/>
              <w:ind w:right="-57" w:firstLine="567"/>
              <w:jc w:val="both"/>
              <w:rPr>
                <w:rFonts w:ascii="Times New Roman" w:hAnsi="Times New Roman" w:cs="Times New Roman"/>
                <w:sz w:val="22"/>
                <w:szCs w:val="22"/>
              </w:rPr>
            </w:pPr>
          </w:p>
          <w:p w14:paraId="433278EA" w14:textId="77777777" w:rsidR="00766A21" w:rsidRPr="000D2BDB" w:rsidRDefault="00766A21" w:rsidP="00A0782B">
            <w:pPr>
              <w:framePr w:hSpace="180" w:wrap="around" w:vAnchor="text" w:hAnchor="margin" w:y="133"/>
              <w:ind w:right="-57"/>
              <w:jc w:val="both"/>
              <w:rPr>
                <w:rFonts w:ascii="Times New Roman" w:hAnsi="Times New Roman" w:cs="Times New Roman"/>
                <w:b/>
                <w:sz w:val="22"/>
                <w:szCs w:val="22"/>
              </w:rPr>
            </w:pPr>
          </w:p>
        </w:tc>
        <w:tc>
          <w:tcPr>
            <w:tcW w:w="4622" w:type="dxa"/>
          </w:tcPr>
          <w:p w14:paraId="02559369" w14:textId="77777777" w:rsidR="00766A21" w:rsidRPr="000D2BDB" w:rsidRDefault="00766A21" w:rsidP="00A0782B">
            <w:pPr>
              <w:ind w:right="-57" w:firstLine="567"/>
              <w:jc w:val="both"/>
              <w:rPr>
                <w:rFonts w:ascii="Times New Roman" w:hAnsi="Times New Roman" w:cs="Times New Roman"/>
                <w:b/>
                <w:sz w:val="22"/>
                <w:szCs w:val="22"/>
              </w:rPr>
            </w:pPr>
          </w:p>
          <w:p w14:paraId="2804D3ED" w14:textId="77777777" w:rsidR="00766A21" w:rsidRDefault="00766A21" w:rsidP="00A0782B">
            <w:pPr>
              <w:ind w:left="432"/>
              <w:rPr>
                <w:rFonts w:ascii="Times New Roman" w:hAnsi="Times New Roman" w:cs="Times New Roman"/>
                <w:b/>
                <w:sz w:val="22"/>
                <w:szCs w:val="22"/>
              </w:rPr>
            </w:pPr>
            <w:r>
              <w:rPr>
                <w:rFonts w:ascii="Times New Roman" w:hAnsi="Times New Roman" w:cs="Times New Roman"/>
                <w:b/>
                <w:sz w:val="22"/>
                <w:szCs w:val="22"/>
              </w:rPr>
              <w:t>ПОКУПАТЕЛЬ/ОПЕРАТОР:</w:t>
            </w:r>
          </w:p>
          <w:p w14:paraId="5C42E817" w14:textId="77777777" w:rsidR="00766A21" w:rsidRPr="004248C3" w:rsidRDefault="00766A21" w:rsidP="00A0782B">
            <w:pPr>
              <w:ind w:left="459" w:right="-57"/>
              <w:jc w:val="both"/>
              <w:rPr>
                <w:rFonts w:ascii="Times New Roman" w:hAnsi="Times New Roman" w:cs="Times New Roman"/>
                <w:b/>
                <w:sz w:val="22"/>
                <w:szCs w:val="22"/>
              </w:rPr>
            </w:pPr>
            <w:r w:rsidRPr="004248C3">
              <w:rPr>
                <w:rFonts w:ascii="Times New Roman" w:hAnsi="Times New Roman" w:cs="Times New Roman"/>
                <w:b/>
                <w:sz w:val="22"/>
                <w:szCs w:val="22"/>
              </w:rPr>
              <w:t>ООО «АУРУМ</w:t>
            </w:r>
            <w:r>
              <w:rPr>
                <w:rFonts w:ascii="Times New Roman" w:hAnsi="Times New Roman" w:cs="Times New Roman"/>
                <w:b/>
                <w:sz w:val="22"/>
                <w:szCs w:val="22"/>
              </w:rPr>
              <w:t xml:space="preserve"> ТС</w:t>
            </w:r>
            <w:r w:rsidRPr="004248C3">
              <w:rPr>
                <w:rFonts w:ascii="Times New Roman" w:hAnsi="Times New Roman" w:cs="Times New Roman"/>
                <w:b/>
                <w:sz w:val="22"/>
                <w:szCs w:val="22"/>
              </w:rPr>
              <w:t>»</w:t>
            </w:r>
          </w:p>
          <w:p w14:paraId="0DCEA5A8" w14:textId="77777777" w:rsidR="00766A21" w:rsidRPr="000D2BDB" w:rsidRDefault="00766A21" w:rsidP="00A0782B">
            <w:pPr>
              <w:ind w:left="459" w:right="-57"/>
              <w:jc w:val="both"/>
              <w:rPr>
                <w:rFonts w:ascii="Times New Roman" w:hAnsi="Times New Roman" w:cs="Times New Roman"/>
                <w:sz w:val="22"/>
                <w:szCs w:val="22"/>
              </w:rPr>
            </w:pPr>
            <w:r w:rsidRPr="000D2BDB">
              <w:rPr>
                <w:rFonts w:ascii="Times New Roman" w:hAnsi="Times New Roman" w:cs="Times New Roman"/>
                <w:sz w:val="22"/>
                <w:szCs w:val="22"/>
              </w:rPr>
              <w:t xml:space="preserve">Юридический </w:t>
            </w:r>
            <w:proofErr w:type="spellStart"/>
            <w:r w:rsidRPr="000D2BDB">
              <w:rPr>
                <w:rFonts w:ascii="Times New Roman" w:hAnsi="Times New Roman" w:cs="Times New Roman"/>
                <w:sz w:val="22"/>
                <w:szCs w:val="22"/>
              </w:rPr>
              <w:t>адреc</w:t>
            </w:r>
            <w:proofErr w:type="spellEnd"/>
            <w:r w:rsidRPr="000D2BDB">
              <w:rPr>
                <w:rFonts w:ascii="Times New Roman" w:hAnsi="Times New Roman" w:cs="Times New Roman"/>
                <w:sz w:val="22"/>
                <w:szCs w:val="22"/>
              </w:rPr>
              <w:t xml:space="preserve">: 121170, г. Москва, площадь </w:t>
            </w:r>
            <w:proofErr w:type="spellStart"/>
            <w:r w:rsidRPr="000D2BDB">
              <w:rPr>
                <w:rFonts w:ascii="Times New Roman" w:hAnsi="Times New Roman" w:cs="Times New Roman"/>
                <w:sz w:val="22"/>
                <w:szCs w:val="22"/>
              </w:rPr>
              <w:t>Победы,д</w:t>
            </w:r>
            <w:proofErr w:type="spellEnd"/>
            <w:r w:rsidRPr="000D2BDB">
              <w:rPr>
                <w:rFonts w:ascii="Times New Roman" w:hAnsi="Times New Roman" w:cs="Times New Roman"/>
                <w:sz w:val="22"/>
                <w:szCs w:val="22"/>
              </w:rPr>
              <w:t>. 1 стр. Д</w:t>
            </w:r>
          </w:p>
          <w:p w14:paraId="4BB5D5B4" w14:textId="77777777" w:rsidR="00766A21" w:rsidRPr="004248C3"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ИНН: 7730705020</w:t>
            </w:r>
          </w:p>
          <w:p w14:paraId="19D432A9" w14:textId="77777777" w:rsidR="00766A21" w:rsidRPr="004248C3"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КПП: 773001001</w:t>
            </w:r>
          </w:p>
          <w:p w14:paraId="7CA82FD1" w14:textId="77777777" w:rsidR="00766A21" w:rsidRPr="004248C3"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ОГРН: 1147746417796</w:t>
            </w:r>
          </w:p>
          <w:p w14:paraId="5B3F6E7E" w14:textId="77777777" w:rsidR="00766A21" w:rsidRPr="004248C3"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 xml:space="preserve">р/счёт:40702810300000014504 </w:t>
            </w:r>
            <w:r w:rsidRPr="004248C3">
              <w:rPr>
                <w:rStyle w:val="23"/>
                <w:rFonts w:eastAsia="Courier New"/>
                <w:sz w:val="22"/>
                <w:szCs w:val="22"/>
              </w:rPr>
              <w:t xml:space="preserve">в </w:t>
            </w:r>
            <w:r w:rsidRPr="004248C3">
              <w:rPr>
                <w:rFonts w:ascii="Times New Roman" w:hAnsi="Times New Roman" w:cs="Times New Roman"/>
                <w:sz w:val="22"/>
                <w:szCs w:val="22"/>
              </w:rPr>
              <w:t xml:space="preserve">АКБ «ЛАНТА-БАНК» (ЗАО) </w:t>
            </w:r>
            <w:r w:rsidRPr="004248C3">
              <w:rPr>
                <w:rStyle w:val="23"/>
                <w:rFonts w:eastAsia="Courier New"/>
                <w:sz w:val="22"/>
                <w:szCs w:val="22"/>
              </w:rPr>
              <w:t>г.</w:t>
            </w:r>
            <w:r>
              <w:rPr>
                <w:rStyle w:val="23"/>
                <w:rFonts w:eastAsia="Courier New"/>
                <w:sz w:val="22"/>
                <w:szCs w:val="22"/>
              </w:rPr>
              <w:t xml:space="preserve"> </w:t>
            </w:r>
            <w:r w:rsidRPr="004248C3">
              <w:rPr>
                <w:rStyle w:val="23"/>
                <w:rFonts w:eastAsia="Courier New"/>
                <w:sz w:val="22"/>
                <w:szCs w:val="22"/>
              </w:rPr>
              <w:t>Москва</w:t>
            </w:r>
          </w:p>
          <w:p w14:paraId="2B7EC47F" w14:textId="77777777" w:rsidR="00766A21" w:rsidRPr="004248C3" w:rsidRDefault="00766A21" w:rsidP="00A0782B">
            <w:pPr>
              <w:ind w:left="432"/>
              <w:rPr>
                <w:rFonts w:ascii="Times New Roman" w:hAnsi="Times New Roman" w:cs="Times New Roman"/>
                <w:sz w:val="22"/>
                <w:szCs w:val="22"/>
              </w:rPr>
            </w:pPr>
            <w:r w:rsidRPr="000D2BDB">
              <w:rPr>
                <w:rFonts w:ascii="Times New Roman" w:hAnsi="Times New Roman" w:cs="Times New Roman"/>
                <w:sz w:val="22"/>
                <w:szCs w:val="22"/>
              </w:rPr>
              <w:t>к/</w:t>
            </w:r>
            <w:r w:rsidRPr="004248C3">
              <w:rPr>
                <w:rFonts w:ascii="Times New Roman" w:hAnsi="Times New Roman" w:cs="Times New Roman"/>
                <w:sz w:val="22"/>
                <w:szCs w:val="22"/>
              </w:rPr>
              <w:t>счёт:30101810400000000348</w:t>
            </w:r>
          </w:p>
          <w:p w14:paraId="3945051E" w14:textId="77777777" w:rsidR="00766A21" w:rsidRPr="004248C3"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БИК: 044525348</w:t>
            </w:r>
          </w:p>
          <w:p w14:paraId="27E22698" w14:textId="77777777" w:rsidR="00766A21" w:rsidRDefault="00766A21" w:rsidP="00A0782B">
            <w:pPr>
              <w:ind w:left="432"/>
              <w:rPr>
                <w:rFonts w:ascii="Times New Roman" w:hAnsi="Times New Roman" w:cs="Times New Roman"/>
                <w:sz w:val="22"/>
                <w:szCs w:val="22"/>
              </w:rPr>
            </w:pPr>
            <w:r w:rsidRPr="004248C3">
              <w:rPr>
                <w:rFonts w:ascii="Times New Roman" w:hAnsi="Times New Roman" w:cs="Times New Roman"/>
                <w:sz w:val="22"/>
                <w:szCs w:val="22"/>
              </w:rPr>
              <w:t>Тел, факс: 8-495 730-20-28</w:t>
            </w:r>
          </w:p>
          <w:p w14:paraId="29EF4EC4" w14:textId="77777777" w:rsidR="00766A21" w:rsidRPr="000D2BDB" w:rsidRDefault="00766A21" w:rsidP="00A0782B">
            <w:pPr>
              <w:ind w:left="432"/>
              <w:rPr>
                <w:rFonts w:ascii="Times New Roman" w:hAnsi="Times New Roman" w:cs="Times New Roman"/>
                <w:b/>
                <w:sz w:val="22"/>
                <w:szCs w:val="22"/>
              </w:rPr>
            </w:pPr>
          </w:p>
        </w:tc>
      </w:tr>
      <w:bookmarkEnd w:id="0"/>
    </w:tbl>
    <w:p w14:paraId="06758BC7" w14:textId="77777777" w:rsidR="00766A21" w:rsidRDefault="00766A21" w:rsidP="0051094B">
      <w:pPr>
        <w:jc w:val="center"/>
      </w:pPr>
    </w:p>
    <w:sectPr w:rsidR="00766A21" w:rsidSect="00AB2FBB">
      <w:type w:val="continuous"/>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5C8EE" w14:textId="77777777" w:rsidR="00A70312" w:rsidRDefault="00A70312">
      <w:r>
        <w:separator/>
      </w:r>
    </w:p>
  </w:endnote>
  <w:endnote w:type="continuationSeparator" w:id="0">
    <w:p w14:paraId="375D09E1" w14:textId="77777777" w:rsidR="00A70312" w:rsidRDefault="00A7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01780" w14:textId="77777777" w:rsidR="00A70312" w:rsidRDefault="00A70312"/>
  </w:footnote>
  <w:footnote w:type="continuationSeparator" w:id="0">
    <w:p w14:paraId="6C9C2537" w14:textId="77777777" w:rsidR="00A70312" w:rsidRDefault="00A70312"/>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930"/>
    <w:multiLevelType w:val="multilevel"/>
    <w:tmpl w:val="C2048850"/>
    <w:lvl w:ilvl="0">
      <w:start w:val="9"/>
      <w:numFmt w:val="decimal"/>
      <w:lvlText w:val="%1."/>
      <w:lvlJc w:val="left"/>
      <w:pPr>
        <w:ind w:left="360" w:hanging="360"/>
      </w:pPr>
      <w:rPr>
        <w:rFonts w:hint="default"/>
      </w:rPr>
    </w:lvl>
    <w:lvl w:ilvl="1">
      <w:start w:val="6"/>
      <w:numFmt w:val="decimal"/>
      <w:lvlText w:val="%1.%2."/>
      <w:lvlJc w:val="left"/>
      <w:pPr>
        <w:ind w:left="786" w:hanging="360"/>
      </w:pPr>
      <w:rPr>
        <w:rFonts w:hint="default"/>
        <w:b/>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72B26C7"/>
    <w:multiLevelType w:val="multilevel"/>
    <w:tmpl w:val="3AEA992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E5D85"/>
    <w:multiLevelType w:val="multilevel"/>
    <w:tmpl w:val="273CA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96CA1"/>
    <w:multiLevelType w:val="multilevel"/>
    <w:tmpl w:val="C9A2FCE0"/>
    <w:lvl w:ilvl="0">
      <w:start w:val="8"/>
      <w:numFmt w:val="decimal"/>
      <w:lvlText w:val="%1."/>
      <w:lvlJc w:val="left"/>
      <w:pPr>
        <w:ind w:left="360" w:hanging="360"/>
      </w:pPr>
      <w:rPr>
        <w:rFonts w:hint="default"/>
      </w:rPr>
    </w:lvl>
    <w:lvl w:ilvl="1">
      <w:start w:val="1"/>
      <w:numFmt w:val="decimal"/>
      <w:lvlText w:val="7.%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073FC3"/>
    <w:multiLevelType w:val="multilevel"/>
    <w:tmpl w:val="5CA23AD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A8C19DC"/>
    <w:multiLevelType w:val="multilevel"/>
    <w:tmpl w:val="CFE8885C"/>
    <w:lvl w:ilvl="0">
      <w:start w:val="10"/>
      <w:numFmt w:val="decimal"/>
      <w:lvlText w:val="%1."/>
      <w:lvlJc w:val="left"/>
      <w:pPr>
        <w:ind w:left="480" w:hanging="480"/>
      </w:pPr>
      <w:rPr>
        <w:rFonts w:hint="default"/>
        <w:color w:val="000000"/>
        <w:sz w:val="22"/>
      </w:rPr>
    </w:lvl>
    <w:lvl w:ilvl="1">
      <w:start w:val="2"/>
      <w:numFmt w:val="decimal"/>
      <w:lvlText w:val="%1.%2."/>
      <w:lvlJc w:val="left"/>
      <w:pPr>
        <w:ind w:left="480" w:hanging="480"/>
      </w:pPr>
      <w:rPr>
        <w:rFonts w:hint="default"/>
        <w:b/>
        <w:color w:val="auto"/>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6">
    <w:nsid w:val="20E5352A"/>
    <w:multiLevelType w:val="multilevel"/>
    <w:tmpl w:val="9230E9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F51A9"/>
    <w:multiLevelType w:val="singleLevel"/>
    <w:tmpl w:val="EA00957A"/>
    <w:lvl w:ilvl="0">
      <w:start w:val="1"/>
      <w:numFmt w:val="decimal"/>
      <w:lvlText w:val="1.%1."/>
      <w:legacy w:legacy="1" w:legacySpace="0" w:legacyIndent="442"/>
      <w:lvlJc w:val="left"/>
      <w:pPr>
        <w:ind w:left="0" w:firstLine="0"/>
      </w:pPr>
      <w:rPr>
        <w:rFonts w:ascii="Times New Roman" w:hAnsi="Times New Roman" w:cs="Times New Roman" w:hint="default"/>
      </w:rPr>
    </w:lvl>
  </w:abstractNum>
  <w:abstractNum w:abstractNumId="8">
    <w:nsid w:val="32743E24"/>
    <w:multiLevelType w:val="multilevel"/>
    <w:tmpl w:val="78A847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9DA1897"/>
    <w:multiLevelType w:val="multilevel"/>
    <w:tmpl w:val="096CDE7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E52065"/>
    <w:multiLevelType w:val="hybridMultilevel"/>
    <w:tmpl w:val="0256F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52462A"/>
    <w:multiLevelType w:val="multilevel"/>
    <w:tmpl w:val="193450D4"/>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2F7444"/>
    <w:multiLevelType w:val="multilevel"/>
    <w:tmpl w:val="17101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C03537"/>
    <w:multiLevelType w:val="multilevel"/>
    <w:tmpl w:val="66785F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1F328C6"/>
    <w:multiLevelType w:val="multilevel"/>
    <w:tmpl w:val="4EF0B2E8"/>
    <w:lvl w:ilvl="0">
      <w:start w:val="10"/>
      <w:numFmt w:val="decimal"/>
      <w:lvlText w:val="%1"/>
      <w:lvlJc w:val="left"/>
      <w:pPr>
        <w:ind w:left="420" w:hanging="420"/>
      </w:pPr>
      <w:rPr>
        <w:rFonts w:hint="default"/>
      </w:rPr>
    </w:lvl>
    <w:lvl w:ilvl="1">
      <w:start w:val="6"/>
      <w:numFmt w:val="none"/>
      <w:lvlText w:val="9.6."/>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5393734A"/>
    <w:multiLevelType w:val="multilevel"/>
    <w:tmpl w:val="60E836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E0D94"/>
    <w:multiLevelType w:val="multilevel"/>
    <w:tmpl w:val="706C82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747749"/>
    <w:multiLevelType w:val="multilevel"/>
    <w:tmpl w:val="F1B686E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DC2383C"/>
    <w:multiLevelType w:val="multilevel"/>
    <w:tmpl w:val="313879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C31D94"/>
    <w:multiLevelType w:val="multilevel"/>
    <w:tmpl w:val="EB92ED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2519DA"/>
    <w:multiLevelType w:val="hybridMultilevel"/>
    <w:tmpl w:val="A62467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990280"/>
    <w:multiLevelType w:val="multilevel"/>
    <w:tmpl w:val="1E4A82F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AE3973"/>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nsid w:val="66A93DE7"/>
    <w:multiLevelType w:val="multilevel"/>
    <w:tmpl w:val="13560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E06295"/>
    <w:multiLevelType w:val="multilevel"/>
    <w:tmpl w:val="A7FC0DF8"/>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nsid w:val="6BD46F05"/>
    <w:multiLevelType w:val="multilevel"/>
    <w:tmpl w:val="611CD36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DF19D9"/>
    <w:multiLevelType w:val="multilevel"/>
    <w:tmpl w:val="A5AE779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73902CC9"/>
    <w:multiLevelType w:val="singleLevel"/>
    <w:tmpl w:val="D2AE18C6"/>
    <w:lvl w:ilvl="0">
      <w:start w:val="1"/>
      <w:numFmt w:val="decimal"/>
      <w:lvlText w:val="7.%1."/>
      <w:legacy w:legacy="1" w:legacySpace="0" w:legacyIndent="427"/>
      <w:lvlJc w:val="left"/>
      <w:pPr>
        <w:ind w:left="0" w:firstLine="0"/>
      </w:pPr>
      <w:rPr>
        <w:rFonts w:ascii="Times New Roman" w:hAnsi="Times New Roman" w:cs="Times New Roman" w:hint="default"/>
      </w:rPr>
    </w:lvl>
  </w:abstractNum>
  <w:abstractNum w:abstractNumId="28">
    <w:nsid w:val="763E74DB"/>
    <w:multiLevelType w:val="multilevel"/>
    <w:tmpl w:val="7B529C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956DA8"/>
    <w:multiLevelType w:val="multilevel"/>
    <w:tmpl w:val="06E8564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6E5110"/>
    <w:multiLevelType w:val="multilevel"/>
    <w:tmpl w:val="BCE424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6"/>
  </w:num>
  <w:num w:numId="3">
    <w:abstractNumId w:val="9"/>
  </w:num>
  <w:num w:numId="4">
    <w:abstractNumId w:val="2"/>
  </w:num>
  <w:num w:numId="5">
    <w:abstractNumId w:val="15"/>
  </w:num>
  <w:num w:numId="6">
    <w:abstractNumId w:val="28"/>
  </w:num>
  <w:num w:numId="7">
    <w:abstractNumId w:val="21"/>
  </w:num>
  <w:num w:numId="8">
    <w:abstractNumId w:val="18"/>
  </w:num>
  <w:num w:numId="9">
    <w:abstractNumId w:val="23"/>
  </w:num>
  <w:num w:numId="10">
    <w:abstractNumId w:val="29"/>
  </w:num>
  <w:num w:numId="11">
    <w:abstractNumId w:val="11"/>
  </w:num>
  <w:num w:numId="12">
    <w:abstractNumId w:val="20"/>
  </w:num>
  <w:num w:numId="13">
    <w:abstractNumId w:val="10"/>
  </w:num>
  <w:num w:numId="14">
    <w:abstractNumId w:val="12"/>
  </w:num>
  <w:num w:numId="15">
    <w:abstractNumId w:val="26"/>
  </w:num>
  <w:num w:numId="16">
    <w:abstractNumId w:val="17"/>
  </w:num>
  <w:num w:numId="17">
    <w:abstractNumId w:val="8"/>
  </w:num>
  <w:num w:numId="18">
    <w:abstractNumId w:val="16"/>
  </w:num>
  <w:num w:numId="19">
    <w:abstractNumId w:val="30"/>
  </w:num>
  <w:num w:numId="20">
    <w:abstractNumId w:val="7"/>
    <w:lvlOverride w:ilvl="0">
      <w:startOverride w:val="1"/>
    </w:lvlOverride>
  </w:num>
  <w:num w:numId="21">
    <w:abstractNumId w:val="1"/>
  </w:num>
  <w:num w:numId="22">
    <w:abstractNumId w:val="27"/>
    <w:lvlOverride w:ilvl="0">
      <w:startOverride w:val="1"/>
    </w:lvlOverride>
  </w:num>
  <w:num w:numId="23">
    <w:abstractNumId w:val="13"/>
  </w:num>
  <w:num w:numId="24">
    <w:abstractNumId w:val="5"/>
  </w:num>
  <w:num w:numId="25">
    <w:abstractNumId w:val="4"/>
  </w:num>
  <w:num w:numId="26">
    <w:abstractNumId w:val="24"/>
  </w:num>
  <w:num w:numId="27">
    <w:abstractNumId w:val="25"/>
  </w:num>
  <w:num w:numId="28">
    <w:abstractNumId w:val="0"/>
  </w:num>
  <w:num w:numId="29">
    <w:abstractNumId w:val="22"/>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70"/>
    <w:rsid w:val="000448C7"/>
    <w:rsid w:val="00045E21"/>
    <w:rsid w:val="000706AA"/>
    <w:rsid w:val="000730EF"/>
    <w:rsid w:val="000D2BDB"/>
    <w:rsid w:val="00115195"/>
    <w:rsid w:val="00116FA3"/>
    <w:rsid w:val="00127FE0"/>
    <w:rsid w:val="00173495"/>
    <w:rsid w:val="001A1435"/>
    <w:rsid w:val="002A25A5"/>
    <w:rsid w:val="002D2BF6"/>
    <w:rsid w:val="002E720D"/>
    <w:rsid w:val="002E7FAF"/>
    <w:rsid w:val="002F08B0"/>
    <w:rsid w:val="002F2851"/>
    <w:rsid w:val="003240A1"/>
    <w:rsid w:val="0034317D"/>
    <w:rsid w:val="003554F6"/>
    <w:rsid w:val="003F540D"/>
    <w:rsid w:val="004248C3"/>
    <w:rsid w:val="00437E70"/>
    <w:rsid w:val="00455059"/>
    <w:rsid w:val="00485523"/>
    <w:rsid w:val="004873AC"/>
    <w:rsid w:val="00496FFD"/>
    <w:rsid w:val="004C1EFE"/>
    <w:rsid w:val="004D33BC"/>
    <w:rsid w:val="0051094B"/>
    <w:rsid w:val="005253D3"/>
    <w:rsid w:val="005331CC"/>
    <w:rsid w:val="005415EE"/>
    <w:rsid w:val="00573B91"/>
    <w:rsid w:val="00582934"/>
    <w:rsid w:val="00585B3C"/>
    <w:rsid w:val="005B34F7"/>
    <w:rsid w:val="005F5238"/>
    <w:rsid w:val="00605099"/>
    <w:rsid w:val="006208DC"/>
    <w:rsid w:val="00642E90"/>
    <w:rsid w:val="0064523D"/>
    <w:rsid w:val="00652B81"/>
    <w:rsid w:val="00672533"/>
    <w:rsid w:val="006B631A"/>
    <w:rsid w:val="006C2B03"/>
    <w:rsid w:val="006F3150"/>
    <w:rsid w:val="0070791A"/>
    <w:rsid w:val="00754617"/>
    <w:rsid w:val="00755F0A"/>
    <w:rsid w:val="00766A21"/>
    <w:rsid w:val="007E2DEB"/>
    <w:rsid w:val="00803FEA"/>
    <w:rsid w:val="00816BA3"/>
    <w:rsid w:val="00945C76"/>
    <w:rsid w:val="00984670"/>
    <w:rsid w:val="00997556"/>
    <w:rsid w:val="009B296B"/>
    <w:rsid w:val="00A100B2"/>
    <w:rsid w:val="00A220FE"/>
    <w:rsid w:val="00A70312"/>
    <w:rsid w:val="00AB2FBB"/>
    <w:rsid w:val="00AF4D58"/>
    <w:rsid w:val="00AF77F8"/>
    <w:rsid w:val="00B2660E"/>
    <w:rsid w:val="00B37996"/>
    <w:rsid w:val="00B40287"/>
    <w:rsid w:val="00B44628"/>
    <w:rsid w:val="00B80042"/>
    <w:rsid w:val="00B90FE2"/>
    <w:rsid w:val="00BA6B19"/>
    <w:rsid w:val="00C72D41"/>
    <w:rsid w:val="00CA3B71"/>
    <w:rsid w:val="00CA3DEE"/>
    <w:rsid w:val="00D24570"/>
    <w:rsid w:val="00D501E6"/>
    <w:rsid w:val="00D66D4C"/>
    <w:rsid w:val="00DF50EE"/>
    <w:rsid w:val="00E07609"/>
    <w:rsid w:val="00E43280"/>
    <w:rsid w:val="00E468A3"/>
    <w:rsid w:val="00E8749C"/>
    <w:rsid w:val="00E94D4B"/>
    <w:rsid w:val="00EC08FF"/>
    <w:rsid w:val="00EE5502"/>
    <w:rsid w:val="00EF2D2F"/>
    <w:rsid w:val="00FA11BC"/>
    <w:rsid w:val="00FA612E"/>
    <w:rsid w:val="00FC15B5"/>
    <w:rsid w:val="00FD0AC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2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2">
    <w:name w:val="Основной текст (2)_"/>
    <w:basedOn w:val="DefaultParagraphFont"/>
    <w:link w:val="20"/>
    <w:rPr>
      <w:rFonts w:ascii="Times New Roman" w:eastAsia="Times New Roman" w:hAnsi="Times New Roman" w:cs="Times New Roman"/>
      <w:b/>
      <w:bCs/>
      <w:i w:val="0"/>
      <w:iCs w:val="0"/>
      <w:smallCaps w:val="0"/>
      <w:strike w:val="0"/>
      <w:u w:val="none"/>
    </w:rPr>
  </w:style>
  <w:style w:type="character" w:customStyle="1" w:styleId="a">
    <w:name w:val="Основной текст_"/>
    <w:basedOn w:val="DefaultParagraphFont"/>
    <w:link w:val="3"/>
    <w:rPr>
      <w:rFonts w:ascii="Times New Roman" w:eastAsia="Times New Roman" w:hAnsi="Times New Roman" w:cs="Times New Roman"/>
      <w:b w:val="0"/>
      <w:bCs w:val="0"/>
      <w:i w:val="0"/>
      <w:iCs w:val="0"/>
      <w:smallCaps w:val="0"/>
      <w:strike w:val="0"/>
      <w:u w:val="none"/>
    </w:rPr>
  </w:style>
  <w:style w:type="character" w:customStyle="1" w:styleId="1">
    <w:name w:val="Основной текст1"/>
    <w:basedOn w:val="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a0">
    <w:name w:val="Основной текст + Полужирный"/>
    <w:basedOn w:val="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1">
    <w:name w:val="Основной текст + Полужирный"/>
    <w:basedOn w:val="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21">
    <w:name w:val="Заголовок №2_"/>
    <w:basedOn w:val="DefaultParagraphFont"/>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2"/>
    <w:basedOn w:val="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0">
    <w:name w:val="Заголовок №1_"/>
    <w:basedOn w:val="DefaultParagraphFont"/>
    <w:link w:val="11"/>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Normal"/>
    <w:link w:val="2"/>
    <w:pPr>
      <w:shd w:val="clear" w:color="auto" w:fill="FFFFFF"/>
      <w:spacing w:after="420" w:line="370" w:lineRule="exact"/>
      <w:jc w:val="center"/>
    </w:pPr>
    <w:rPr>
      <w:rFonts w:ascii="Times New Roman" w:eastAsia="Times New Roman" w:hAnsi="Times New Roman" w:cs="Times New Roman"/>
      <w:b/>
      <w:bCs/>
    </w:rPr>
  </w:style>
  <w:style w:type="paragraph" w:customStyle="1" w:styleId="3">
    <w:name w:val="Основной текст3"/>
    <w:basedOn w:val="Normal"/>
    <w:link w:val="a"/>
    <w:pPr>
      <w:shd w:val="clear" w:color="auto" w:fill="FFFFFF"/>
      <w:spacing w:before="420" w:after="780" w:line="0" w:lineRule="atLeast"/>
    </w:pPr>
    <w:rPr>
      <w:rFonts w:ascii="Times New Roman" w:eastAsia="Times New Roman" w:hAnsi="Times New Roman" w:cs="Times New Roman"/>
    </w:rPr>
  </w:style>
  <w:style w:type="paragraph" w:customStyle="1" w:styleId="22">
    <w:name w:val="Заголовок №2"/>
    <w:basedOn w:val="Normal"/>
    <w:link w:val="21"/>
    <w:pPr>
      <w:shd w:val="clear" w:color="auto" w:fill="FFFFFF"/>
      <w:spacing w:after="300" w:line="0" w:lineRule="atLeast"/>
      <w:jc w:val="center"/>
      <w:outlineLvl w:val="1"/>
    </w:pPr>
    <w:rPr>
      <w:rFonts w:ascii="Times New Roman" w:eastAsia="Times New Roman" w:hAnsi="Times New Roman" w:cs="Times New Roman"/>
      <w:b/>
      <w:bCs/>
    </w:rPr>
  </w:style>
  <w:style w:type="paragraph" w:customStyle="1" w:styleId="11">
    <w:name w:val="Заголовок №1"/>
    <w:basedOn w:val="Normal"/>
    <w:link w:val="10"/>
    <w:pPr>
      <w:shd w:val="clear" w:color="auto" w:fill="FFFFFF"/>
      <w:spacing w:before="240" w:line="0" w:lineRule="atLeast"/>
      <w:outlineLvl w:val="0"/>
    </w:pPr>
    <w:rPr>
      <w:rFonts w:ascii="Times New Roman" w:eastAsia="Times New Roman" w:hAnsi="Times New Roman" w:cs="Times New Roman"/>
      <w:sz w:val="26"/>
      <w:szCs w:val="26"/>
    </w:rPr>
  </w:style>
  <w:style w:type="paragraph" w:styleId="NoSpacing">
    <w:name w:val="No Spacing"/>
    <w:uiPriority w:val="1"/>
    <w:qFormat/>
    <w:rsid w:val="00AB2FBB"/>
    <w:pPr>
      <w:widowControl/>
    </w:pPr>
    <w:rPr>
      <w:rFonts w:asciiTheme="minorHAnsi" w:eastAsiaTheme="minorHAnsi" w:hAnsiTheme="minorHAnsi" w:cstheme="minorBidi"/>
      <w:sz w:val="22"/>
      <w:szCs w:val="22"/>
      <w:lang w:eastAsia="en-US"/>
    </w:rPr>
  </w:style>
  <w:style w:type="paragraph" w:customStyle="1" w:styleId="u">
    <w:name w:val="u"/>
    <w:basedOn w:val="Normal"/>
    <w:rsid w:val="00652B81"/>
    <w:pPr>
      <w:widowControl/>
      <w:ind w:firstLine="390"/>
      <w:jc w:val="both"/>
    </w:pPr>
    <w:rPr>
      <w:rFonts w:ascii="Times New Roman" w:eastAsia="Times New Roman" w:hAnsi="Times New Roman" w:cs="Times New Roman"/>
      <w:color w:val="auto"/>
    </w:rPr>
  </w:style>
  <w:style w:type="paragraph" w:styleId="ListParagraph">
    <w:name w:val="List Paragraph"/>
    <w:basedOn w:val="Normal"/>
    <w:uiPriority w:val="34"/>
    <w:qFormat/>
    <w:rsid w:val="00984670"/>
    <w:pPr>
      <w:ind w:left="720"/>
      <w:contextualSpacing/>
    </w:pPr>
  </w:style>
  <w:style w:type="character" w:customStyle="1" w:styleId="blk">
    <w:name w:val="blk"/>
    <w:basedOn w:val="DefaultParagraphFont"/>
    <w:rsid w:val="004C1EFE"/>
  </w:style>
  <w:style w:type="character" w:customStyle="1" w:styleId="r">
    <w:name w:val="r"/>
    <w:basedOn w:val="DefaultParagraphFont"/>
    <w:rsid w:val="004C1EFE"/>
  </w:style>
  <w:style w:type="paragraph" w:styleId="NormalWeb">
    <w:name w:val="Normal (Web)"/>
    <w:basedOn w:val="Normal"/>
    <w:uiPriority w:val="99"/>
    <w:semiHidden/>
    <w:unhideWhenUsed/>
    <w:rsid w:val="00C72D41"/>
    <w:pPr>
      <w:widowControl/>
      <w:spacing w:before="100" w:beforeAutospacing="1" w:after="100" w:afterAutospacing="1"/>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E43280"/>
    <w:rPr>
      <w:rFonts w:ascii="Tahoma" w:hAnsi="Tahoma" w:cs="Tahoma"/>
      <w:sz w:val="16"/>
      <w:szCs w:val="16"/>
    </w:rPr>
  </w:style>
  <w:style w:type="character" w:customStyle="1" w:styleId="BalloonTextChar">
    <w:name w:val="Balloon Text Char"/>
    <w:basedOn w:val="DefaultParagraphFont"/>
    <w:link w:val="BalloonText"/>
    <w:uiPriority w:val="99"/>
    <w:semiHidden/>
    <w:rsid w:val="00E43280"/>
    <w:rPr>
      <w:rFonts w:ascii="Tahoma" w:hAnsi="Tahoma" w:cs="Tahoma"/>
      <w:color w:val="000000"/>
      <w:sz w:val="16"/>
      <w:szCs w:val="16"/>
    </w:rPr>
  </w:style>
  <w:style w:type="paragraph" w:customStyle="1" w:styleId="Style6">
    <w:name w:val="Style6"/>
    <w:basedOn w:val="Normal"/>
    <w:rsid w:val="00AF77F8"/>
    <w:pPr>
      <w:autoSpaceDE w:val="0"/>
      <w:autoSpaceDN w:val="0"/>
      <w:adjustRightInd w:val="0"/>
      <w:spacing w:line="276" w:lineRule="exact"/>
      <w:jc w:val="both"/>
    </w:pPr>
    <w:rPr>
      <w:rFonts w:ascii="Times New Roman" w:eastAsia="Times New Roman" w:hAnsi="Times New Roman" w:cs="Times New Roman"/>
      <w:color w:val="auto"/>
    </w:rPr>
  </w:style>
  <w:style w:type="character" w:customStyle="1" w:styleId="FontStyle12">
    <w:name w:val="Font Style12"/>
    <w:rsid w:val="00AF77F8"/>
    <w:rPr>
      <w:rFonts w:ascii="Times New Roman" w:hAnsi="Times New Roman" w:cs="Times New Roman" w:hint="default"/>
      <w:sz w:val="22"/>
      <w:szCs w:val="22"/>
    </w:rPr>
  </w:style>
  <w:style w:type="table" w:styleId="TableGrid">
    <w:name w:val="Table Grid"/>
    <w:basedOn w:val="TableNormal"/>
    <w:uiPriority w:val="59"/>
    <w:rsid w:val="00766A21"/>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2">
    <w:name w:val="Основной текст (2)_"/>
    <w:basedOn w:val="DefaultParagraphFont"/>
    <w:link w:val="20"/>
    <w:rPr>
      <w:rFonts w:ascii="Times New Roman" w:eastAsia="Times New Roman" w:hAnsi="Times New Roman" w:cs="Times New Roman"/>
      <w:b/>
      <w:bCs/>
      <w:i w:val="0"/>
      <w:iCs w:val="0"/>
      <w:smallCaps w:val="0"/>
      <w:strike w:val="0"/>
      <w:u w:val="none"/>
    </w:rPr>
  </w:style>
  <w:style w:type="character" w:customStyle="1" w:styleId="a">
    <w:name w:val="Основной текст_"/>
    <w:basedOn w:val="DefaultParagraphFont"/>
    <w:link w:val="3"/>
    <w:rPr>
      <w:rFonts w:ascii="Times New Roman" w:eastAsia="Times New Roman" w:hAnsi="Times New Roman" w:cs="Times New Roman"/>
      <w:b w:val="0"/>
      <w:bCs w:val="0"/>
      <w:i w:val="0"/>
      <w:iCs w:val="0"/>
      <w:smallCaps w:val="0"/>
      <w:strike w:val="0"/>
      <w:u w:val="none"/>
    </w:rPr>
  </w:style>
  <w:style w:type="character" w:customStyle="1" w:styleId="1">
    <w:name w:val="Основной текст1"/>
    <w:basedOn w:val="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a0">
    <w:name w:val="Основной текст + Полужирный"/>
    <w:basedOn w:val="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1">
    <w:name w:val="Основной текст + Полужирный"/>
    <w:basedOn w:val="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21">
    <w:name w:val="Заголовок №2_"/>
    <w:basedOn w:val="DefaultParagraphFont"/>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2"/>
    <w:basedOn w:val="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0">
    <w:name w:val="Заголовок №1_"/>
    <w:basedOn w:val="DefaultParagraphFont"/>
    <w:link w:val="11"/>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Normal"/>
    <w:link w:val="2"/>
    <w:pPr>
      <w:shd w:val="clear" w:color="auto" w:fill="FFFFFF"/>
      <w:spacing w:after="420" w:line="370" w:lineRule="exact"/>
      <w:jc w:val="center"/>
    </w:pPr>
    <w:rPr>
      <w:rFonts w:ascii="Times New Roman" w:eastAsia="Times New Roman" w:hAnsi="Times New Roman" w:cs="Times New Roman"/>
      <w:b/>
      <w:bCs/>
    </w:rPr>
  </w:style>
  <w:style w:type="paragraph" w:customStyle="1" w:styleId="3">
    <w:name w:val="Основной текст3"/>
    <w:basedOn w:val="Normal"/>
    <w:link w:val="a"/>
    <w:pPr>
      <w:shd w:val="clear" w:color="auto" w:fill="FFFFFF"/>
      <w:spacing w:before="420" w:after="780" w:line="0" w:lineRule="atLeast"/>
    </w:pPr>
    <w:rPr>
      <w:rFonts w:ascii="Times New Roman" w:eastAsia="Times New Roman" w:hAnsi="Times New Roman" w:cs="Times New Roman"/>
    </w:rPr>
  </w:style>
  <w:style w:type="paragraph" w:customStyle="1" w:styleId="22">
    <w:name w:val="Заголовок №2"/>
    <w:basedOn w:val="Normal"/>
    <w:link w:val="21"/>
    <w:pPr>
      <w:shd w:val="clear" w:color="auto" w:fill="FFFFFF"/>
      <w:spacing w:after="300" w:line="0" w:lineRule="atLeast"/>
      <w:jc w:val="center"/>
      <w:outlineLvl w:val="1"/>
    </w:pPr>
    <w:rPr>
      <w:rFonts w:ascii="Times New Roman" w:eastAsia="Times New Roman" w:hAnsi="Times New Roman" w:cs="Times New Roman"/>
      <w:b/>
      <w:bCs/>
    </w:rPr>
  </w:style>
  <w:style w:type="paragraph" w:customStyle="1" w:styleId="11">
    <w:name w:val="Заголовок №1"/>
    <w:basedOn w:val="Normal"/>
    <w:link w:val="10"/>
    <w:pPr>
      <w:shd w:val="clear" w:color="auto" w:fill="FFFFFF"/>
      <w:spacing w:before="240" w:line="0" w:lineRule="atLeast"/>
      <w:outlineLvl w:val="0"/>
    </w:pPr>
    <w:rPr>
      <w:rFonts w:ascii="Times New Roman" w:eastAsia="Times New Roman" w:hAnsi="Times New Roman" w:cs="Times New Roman"/>
      <w:sz w:val="26"/>
      <w:szCs w:val="26"/>
    </w:rPr>
  </w:style>
  <w:style w:type="paragraph" w:styleId="NoSpacing">
    <w:name w:val="No Spacing"/>
    <w:uiPriority w:val="1"/>
    <w:qFormat/>
    <w:rsid w:val="00AB2FBB"/>
    <w:pPr>
      <w:widowControl/>
    </w:pPr>
    <w:rPr>
      <w:rFonts w:asciiTheme="minorHAnsi" w:eastAsiaTheme="minorHAnsi" w:hAnsiTheme="minorHAnsi" w:cstheme="minorBidi"/>
      <w:sz w:val="22"/>
      <w:szCs w:val="22"/>
      <w:lang w:eastAsia="en-US"/>
    </w:rPr>
  </w:style>
  <w:style w:type="paragraph" w:customStyle="1" w:styleId="u">
    <w:name w:val="u"/>
    <w:basedOn w:val="Normal"/>
    <w:rsid w:val="00652B81"/>
    <w:pPr>
      <w:widowControl/>
      <w:ind w:firstLine="390"/>
      <w:jc w:val="both"/>
    </w:pPr>
    <w:rPr>
      <w:rFonts w:ascii="Times New Roman" w:eastAsia="Times New Roman" w:hAnsi="Times New Roman" w:cs="Times New Roman"/>
      <w:color w:val="auto"/>
    </w:rPr>
  </w:style>
  <w:style w:type="paragraph" w:styleId="ListParagraph">
    <w:name w:val="List Paragraph"/>
    <w:basedOn w:val="Normal"/>
    <w:uiPriority w:val="34"/>
    <w:qFormat/>
    <w:rsid w:val="00984670"/>
    <w:pPr>
      <w:ind w:left="720"/>
      <w:contextualSpacing/>
    </w:pPr>
  </w:style>
  <w:style w:type="character" w:customStyle="1" w:styleId="blk">
    <w:name w:val="blk"/>
    <w:basedOn w:val="DefaultParagraphFont"/>
    <w:rsid w:val="004C1EFE"/>
  </w:style>
  <w:style w:type="character" w:customStyle="1" w:styleId="r">
    <w:name w:val="r"/>
    <w:basedOn w:val="DefaultParagraphFont"/>
    <w:rsid w:val="004C1EFE"/>
  </w:style>
  <w:style w:type="paragraph" w:styleId="NormalWeb">
    <w:name w:val="Normal (Web)"/>
    <w:basedOn w:val="Normal"/>
    <w:uiPriority w:val="99"/>
    <w:semiHidden/>
    <w:unhideWhenUsed/>
    <w:rsid w:val="00C72D41"/>
    <w:pPr>
      <w:widowControl/>
      <w:spacing w:before="100" w:beforeAutospacing="1" w:after="100" w:afterAutospacing="1"/>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E43280"/>
    <w:rPr>
      <w:rFonts w:ascii="Tahoma" w:hAnsi="Tahoma" w:cs="Tahoma"/>
      <w:sz w:val="16"/>
      <w:szCs w:val="16"/>
    </w:rPr>
  </w:style>
  <w:style w:type="character" w:customStyle="1" w:styleId="BalloonTextChar">
    <w:name w:val="Balloon Text Char"/>
    <w:basedOn w:val="DefaultParagraphFont"/>
    <w:link w:val="BalloonText"/>
    <w:uiPriority w:val="99"/>
    <w:semiHidden/>
    <w:rsid w:val="00E43280"/>
    <w:rPr>
      <w:rFonts w:ascii="Tahoma" w:hAnsi="Tahoma" w:cs="Tahoma"/>
      <w:color w:val="000000"/>
      <w:sz w:val="16"/>
      <w:szCs w:val="16"/>
    </w:rPr>
  </w:style>
  <w:style w:type="paragraph" w:customStyle="1" w:styleId="Style6">
    <w:name w:val="Style6"/>
    <w:basedOn w:val="Normal"/>
    <w:rsid w:val="00AF77F8"/>
    <w:pPr>
      <w:autoSpaceDE w:val="0"/>
      <w:autoSpaceDN w:val="0"/>
      <w:adjustRightInd w:val="0"/>
      <w:spacing w:line="276" w:lineRule="exact"/>
      <w:jc w:val="both"/>
    </w:pPr>
    <w:rPr>
      <w:rFonts w:ascii="Times New Roman" w:eastAsia="Times New Roman" w:hAnsi="Times New Roman" w:cs="Times New Roman"/>
      <w:color w:val="auto"/>
    </w:rPr>
  </w:style>
  <w:style w:type="character" w:customStyle="1" w:styleId="FontStyle12">
    <w:name w:val="Font Style12"/>
    <w:rsid w:val="00AF77F8"/>
    <w:rPr>
      <w:rFonts w:ascii="Times New Roman" w:hAnsi="Times New Roman" w:cs="Times New Roman" w:hint="default"/>
      <w:sz w:val="22"/>
      <w:szCs w:val="22"/>
    </w:rPr>
  </w:style>
  <w:style w:type="table" w:styleId="TableGrid">
    <w:name w:val="Table Grid"/>
    <w:basedOn w:val="TableNormal"/>
    <w:uiPriority w:val="59"/>
    <w:rsid w:val="00766A21"/>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51364">
      <w:bodyDiv w:val="1"/>
      <w:marLeft w:val="0"/>
      <w:marRight w:val="0"/>
      <w:marTop w:val="0"/>
      <w:marBottom w:val="0"/>
      <w:divBdr>
        <w:top w:val="none" w:sz="0" w:space="0" w:color="auto"/>
        <w:left w:val="none" w:sz="0" w:space="0" w:color="auto"/>
        <w:bottom w:val="none" w:sz="0" w:space="0" w:color="auto"/>
        <w:right w:val="none" w:sz="0" w:space="0" w:color="auto"/>
      </w:divBdr>
    </w:div>
    <w:div w:id="646931613">
      <w:bodyDiv w:val="1"/>
      <w:marLeft w:val="0"/>
      <w:marRight w:val="0"/>
      <w:marTop w:val="0"/>
      <w:marBottom w:val="0"/>
      <w:divBdr>
        <w:top w:val="none" w:sz="0" w:space="0" w:color="auto"/>
        <w:left w:val="none" w:sz="0" w:space="0" w:color="auto"/>
        <w:bottom w:val="none" w:sz="0" w:space="0" w:color="auto"/>
        <w:right w:val="none" w:sz="0" w:space="0" w:color="auto"/>
      </w:divBdr>
    </w:div>
    <w:div w:id="872420462">
      <w:bodyDiv w:val="1"/>
      <w:marLeft w:val="0"/>
      <w:marRight w:val="0"/>
      <w:marTop w:val="0"/>
      <w:marBottom w:val="0"/>
      <w:divBdr>
        <w:top w:val="none" w:sz="0" w:space="0" w:color="auto"/>
        <w:left w:val="none" w:sz="0" w:space="0" w:color="auto"/>
        <w:bottom w:val="none" w:sz="0" w:space="0" w:color="auto"/>
        <w:right w:val="none" w:sz="0" w:space="0" w:color="auto"/>
      </w:divBdr>
      <w:divsChild>
        <w:div w:id="2003316073">
          <w:marLeft w:val="0"/>
          <w:marRight w:val="0"/>
          <w:marTop w:val="0"/>
          <w:marBottom w:val="0"/>
          <w:divBdr>
            <w:top w:val="none" w:sz="0" w:space="0" w:color="auto"/>
            <w:left w:val="none" w:sz="0" w:space="0" w:color="auto"/>
            <w:bottom w:val="none" w:sz="0" w:space="0" w:color="auto"/>
            <w:right w:val="none" w:sz="0" w:space="0" w:color="auto"/>
          </w:divBdr>
        </w:div>
      </w:divsChild>
    </w:div>
    <w:div w:id="1033965129">
      <w:bodyDiv w:val="1"/>
      <w:marLeft w:val="0"/>
      <w:marRight w:val="0"/>
      <w:marTop w:val="0"/>
      <w:marBottom w:val="0"/>
      <w:divBdr>
        <w:top w:val="none" w:sz="0" w:space="0" w:color="auto"/>
        <w:left w:val="none" w:sz="0" w:space="0" w:color="auto"/>
        <w:bottom w:val="none" w:sz="0" w:space="0" w:color="auto"/>
        <w:right w:val="none" w:sz="0" w:space="0" w:color="auto"/>
      </w:divBdr>
      <w:divsChild>
        <w:div w:id="191772045">
          <w:marLeft w:val="0"/>
          <w:marRight w:val="0"/>
          <w:marTop w:val="0"/>
          <w:marBottom w:val="0"/>
          <w:divBdr>
            <w:top w:val="none" w:sz="0" w:space="0" w:color="auto"/>
            <w:left w:val="none" w:sz="0" w:space="0" w:color="auto"/>
            <w:bottom w:val="none" w:sz="0" w:space="0" w:color="auto"/>
            <w:right w:val="none" w:sz="0" w:space="0" w:color="auto"/>
          </w:divBdr>
        </w:div>
        <w:div w:id="1863470314">
          <w:marLeft w:val="0"/>
          <w:marRight w:val="0"/>
          <w:marTop w:val="0"/>
          <w:marBottom w:val="0"/>
          <w:divBdr>
            <w:top w:val="none" w:sz="0" w:space="0" w:color="auto"/>
            <w:left w:val="none" w:sz="0" w:space="0" w:color="auto"/>
            <w:bottom w:val="none" w:sz="0" w:space="0" w:color="auto"/>
            <w:right w:val="none" w:sz="0" w:space="0" w:color="auto"/>
          </w:divBdr>
        </w:div>
      </w:divsChild>
    </w:div>
    <w:div w:id="1428112208">
      <w:bodyDiv w:val="1"/>
      <w:marLeft w:val="0"/>
      <w:marRight w:val="0"/>
      <w:marTop w:val="0"/>
      <w:marBottom w:val="0"/>
      <w:divBdr>
        <w:top w:val="none" w:sz="0" w:space="0" w:color="auto"/>
        <w:left w:val="none" w:sz="0" w:space="0" w:color="auto"/>
        <w:bottom w:val="none" w:sz="0" w:space="0" w:color="auto"/>
        <w:right w:val="none" w:sz="0" w:space="0" w:color="auto"/>
      </w:divBdr>
    </w:div>
    <w:div w:id="1827823444">
      <w:bodyDiv w:val="1"/>
      <w:marLeft w:val="0"/>
      <w:marRight w:val="0"/>
      <w:marTop w:val="0"/>
      <w:marBottom w:val="0"/>
      <w:divBdr>
        <w:top w:val="none" w:sz="0" w:space="0" w:color="auto"/>
        <w:left w:val="none" w:sz="0" w:space="0" w:color="auto"/>
        <w:bottom w:val="none" w:sz="0" w:space="0" w:color="auto"/>
        <w:right w:val="none" w:sz="0" w:space="0" w:color="auto"/>
      </w:divBdr>
      <w:divsChild>
        <w:div w:id="1522427333">
          <w:marLeft w:val="0"/>
          <w:marRight w:val="0"/>
          <w:marTop w:val="0"/>
          <w:marBottom w:val="0"/>
          <w:divBdr>
            <w:top w:val="none" w:sz="0" w:space="0" w:color="auto"/>
            <w:left w:val="none" w:sz="0" w:space="0" w:color="auto"/>
            <w:bottom w:val="none" w:sz="0" w:space="0" w:color="auto"/>
            <w:right w:val="none" w:sz="0" w:space="0" w:color="auto"/>
          </w:divBdr>
        </w:div>
      </w:divsChild>
    </w:div>
    <w:div w:id="1959947725">
      <w:bodyDiv w:val="1"/>
      <w:marLeft w:val="0"/>
      <w:marRight w:val="0"/>
      <w:marTop w:val="0"/>
      <w:marBottom w:val="0"/>
      <w:divBdr>
        <w:top w:val="none" w:sz="0" w:space="0" w:color="auto"/>
        <w:left w:val="none" w:sz="0" w:space="0" w:color="auto"/>
        <w:bottom w:val="none" w:sz="0" w:space="0" w:color="auto"/>
        <w:right w:val="none" w:sz="0" w:space="0" w:color="auto"/>
      </w:divBdr>
    </w:div>
    <w:div w:id="1995640462">
      <w:bodyDiv w:val="1"/>
      <w:marLeft w:val="0"/>
      <w:marRight w:val="0"/>
      <w:marTop w:val="0"/>
      <w:marBottom w:val="0"/>
      <w:divBdr>
        <w:top w:val="none" w:sz="0" w:space="0" w:color="auto"/>
        <w:left w:val="none" w:sz="0" w:space="0" w:color="auto"/>
        <w:bottom w:val="none" w:sz="0" w:space="0" w:color="auto"/>
        <w:right w:val="none" w:sz="0" w:space="0" w:color="auto"/>
      </w:divBdr>
      <w:divsChild>
        <w:div w:id="12427136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2611</Words>
  <Characters>14886</Characters>
  <Application>Microsoft Macintosh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Brain</cp:lastModifiedBy>
  <cp:revision>7</cp:revision>
  <cp:lastPrinted>2014-09-24T07:17:00Z</cp:lastPrinted>
  <dcterms:created xsi:type="dcterms:W3CDTF">2015-11-24T11:55:00Z</dcterms:created>
  <dcterms:modified xsi:type="dcterms:W3CDTF">2016-02-19T08:04:00Z</dcterms:modified>
</cp:coreProperties>
</file>