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22 сентября 1999 г. N 1068</w:t>
      </w: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порядке и критериях отнесения самородков драгоценных металлов и драгоценных камней к категории уникальных"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(информация об изменениях )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C изменениями и дополнениями от: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19 июля 2010 г.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1" w:history="1">
        <w:r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драгоценных металлах и драгоценных камнях" Правительство Российской Федерации постановляет: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"/>
      <w:bookmarkEnd w:id="0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Установить, что: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01"/>
      <w:bookmarkEnd w:id="1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1) к категории уникальных самородков драгоценных металлов</w:t>
      </w:r>
      <w:hyperlink r:id="rId5" w:anchor="111" w:history="1">
        <w:r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отнесены: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2" w:name="1011"/>
      <w:bookmarkEnd w:id="2"/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а) золотые самородки: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из коренных месторождений: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кристаллы, дендриты и их срастания массой 1 грамм и более;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скопления неправильной формы массой 5 граммов и более;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из россыпных месторождений: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кристаллы, дендриты и их срастания массой 5 граммов и более, имеющие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низкие степени окатанности;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скопления неправильной формы массой 50 граммов и более, имеющие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низкие степени окатанности;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скопления неправильной формы массой 1000 граммов и более независимо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степени окатанности;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3" w:name="1012"/>
      <w:bookmarkEnd w:id="3"/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б) серебряные самородки из коренных и россыпных месторождений: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кристаллы, дендриты и их срастания массой 0,5 грамма и более;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скопления неправильной формы массой 5 граммов и более;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1013"/>
      <w:bookmarkEnd w:id="4"/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в) самородки платины и металлов платиновой группы: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из коренных месторождений: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кристаллы и их срастания массой 1 грамм и более;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скопления неправильной формы массой 5 граммов и более;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из россыпных месторождений: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кристаллы и их срастания массой 5 граммов и более, имеющие низкие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степени окатанности;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скопления неправильной формы массой 20 граммов и более, имеющие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низкие степени окатанности;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скопления неправильной формы массой 200 граммов и более независимо</w:t>
      </w:r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 степени окатанности;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14"/>
      <w:bookmarkEnd w:id="5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самородки, связанные с какими-либо историческими событиями или известными личностями, сыгравшими выдающуюся роль в истории, науке и культуре;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15"/>
      <w:bookmarkEnd w:id="6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самородки, связанные с историей развития добычи драгоценных металлов в стране;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16"/>
      <w:bookmarkEnd w:id="7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самородки из известных коллекций, собраний, музеев; ж) самородки, имеющие необычную форму;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2"/>
      <w:bookmarkEnd w:id="8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2) к категории уникальных драгоценных камней могут быть отнесены: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21"/>
      <w:bookmarkEnd w:id="9"/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изменениях:</w:t>
      </w:r>
      <w:hyperlink r:id="rId6" w:anchor="1021" w:history="1">
        <w:r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19 июля 2010 г. N 535 в подпункт "а" подпункта 2 пункта 1 настоящего постановления внесены изменения</w:t>
      </w:r>
    </w:p>
    <w:p w:rsidR="00EE6D88" w:rsidRPr="00EE6D88" w:rsidRDefault="00043F90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1021" w:history="1">
        <w:r w:rsidR="00EE6D88"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подпункта "а" подпункта 2 пункта 1 в предыдущей редакции</w:t>
        </w:r>
      </w:hyperlink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алмазы массой 50 каратов и более, кроме позиции Борт;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22"/>
      <w:bookmarkEnd w:id="10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hyperlink r:id="rId8" w:anchor="1022" w:history="1">
        <w:r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утратил силу</w:t>
        </w:r>
      </w:hyperlink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изменениях:См. текст </w:t>
      </w:r>
      <w:hyperlink r:id="rId9" w:anchor="1022" w:history="1">
        <w:r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 б подпункта 2 пункта 1</w:t>
        </w:r>
      </w:hyperlink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23"/>
      <w:bookmarkEnd w:id="11"/>
    </w:p>
    <w:p w:rsidR="00EE6D88" w:rsidRPr="00EE6D88" w:rsidRDefault="00043F90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1021" w:history="1">
        <w:r w:rsidR="00EE6D88"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="00EE6D88"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19 июля 2010 г. N 535 подпункт "в" подпункта 2 пункта 1 настоящего постановления изложен в новой редакции</w:t>
      </w:r>
    </w:p>
    <w:p w:rsidR="00EE6D88" w:rsidRPr="00EE6D88" w:rsidRDefault="00043F90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1023" w:history="1">
        <w:r w:rsidR="00EE6D88"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подпункта "в" подпункта 2 пункта 1 в предыдущей редакции</w:t>
        </w:r>
      </w:hyperlink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бриллианты массой 20 каратов и более;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24"/>
      <w:bookmarkEnd w:id="12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необработанные изумруды (штуфы, кристаллы или сростки кристаллов изумрудов) первого цвета (темно-зеленого), первого и второго сорта, представляющие интерес по форме кристаллов и минеральным ассоциациям, а также их обломки размером от 10 миллиметров и более, первого цвета (темно-зеленого), высокой степени прозрачности с внутренним блеском (категория "экстра");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025"/>
      <w:bookmarkEnd w:id="13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ограненные изумруды массой 10 каратов и более, уникальные по цвету, форме и качеству, первого цвета (темно-зеленого), первой и второй групп чистоты;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026"/>
      <w:bookmarkEnd w:id="14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необработанные рубины, сапфиры насыщенных цветовых тонов и александриты с сильным александритовым эффектом (штуфы, кристаллы или сростки кристаллов) первого и второго сорта, представляющие интерес по форме кристаллов, минеральным ассоциациям с хорошо выраженной природной формой кристаллов;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027"/>
      <w:bookmarkEnd w:id="15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ограненные рубины массой 10 каратов и более, кроваво-красного цвета типа "бирманских", первой группы чистоты;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028"/>
      <w:bookmarkEnd w:id="16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з) ограненные сапфиры массой 10 каратов и более, васильково-синего цвета типа "кашмирских", первой группы чистоты, а также редких цветов (желтые, зеленые, оранжевые, фиолетовые);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029"/>
      <w:bookmarkEnd w:id="17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ограненные александриты массой 5 каратов и более, с сильным александритовым эффектом первой и второй групп чистоты;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0210"/>
      <w:bookmarkEnd w:id="18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к) жемчуг массой более 5 каратов, белого, голубого и черного цветов, обладающий хорошим блеском с перламутровым оттенком, различной формы: правильной, сферической, овальной, каплевидной ("бутон") и неправильной ("барокко");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10211"/>
      <w:bookmarkEnd w:id="19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л) драгоценные камни, связанные с какими-либо историческими событиями или известными личностями, сыгравшими выдающуюся роль в истории, науке и культуре.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2"/>
      <w:bookmarkEnd w:id="20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Самородки драгоценных металлов, отвечающие требованиям </w:t>
      </w:r>
      <w:hyperlink r:id="rId12" w:anchor="1" w:history="1">
        <w:r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 1 пункта 1</w:t>
        </w:r>
      </w:hyperlink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постановления, до поступления в обращение должны быть предварительно отобраны и представлены субъектами их добычи в экспертную комиссию по самородкам драгоценных металлов Министерства финансов Российской Федерации.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ГАРАНТ:См. </w:t>
      </w:r>
      <w:hyperlink r:id="rId13" w:anchor="1000" w:history="1">
        <w:r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экспертной Комиссии Министерства финансов Российской Федерации по уникальным ювелирным изделиям, уникальным самородкам драгоценных металлов и уникальным драгоценным камням, утвержденное </w:t>
      </w:r>
      <w:hyperlink r:id="rId14" w:history="1">
        <w:r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РФ от 16 июня 2004 г. N 51н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Драгоценные камни, отвечающие требованиям </w:t>
      </w:r>
      <w:hyperlink r:id="rId15" w:anchor="102" w:history="1">
        <w:r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подпункта 2 пункта 1</w:t>
        </w:r>
      </w:hyperlink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постановления, до поступления в обращение должны быть отобраны и представлены организациями, осуществляющими их сортировку, первичную классификацию и первичную оценку, в экспертные комиссии по отдельным видам драгоценных камней Министерства финансов Российской Федерации.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3"/>
      <w:bookmarkEnd w:id="21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Решения об отнесении самородков драгоценных металлов и драгоценных камней к категории уникальных принимаются указанными в </w:t>
      </w:r>
      <w:hyperlink r:id="rId16" w:anchor="2" w:history="1">
        <w:r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</w:t>
        </w:r>
      </w:hyperlink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постановления экспертными комиссиями по результатам проводимой ими экспертизы.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32"/>
      <w:bookmarkEnd w:id="22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уникальные самородки драгоценных металлов и уникальные драгоценные камни соответствующими экспертными комиссиями оформляются документы, подтверждающие факт отнесения их к категории уникальных, и они подлежат специальному учету. Формы учета этих ценностей утверждает Министерство финансов Российской Федерации.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4"/>
      <w:bookmarkEnd w:id="23"/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Положения об экспертной комиссии по самородкам драгоценных металлов и экспертных комиссиях по отдельным видам драгоценных камней утверждаются Министерством финансов Российской Федерации.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ГАРАНТ:См. </w:t>
      </w:r>
      <w:hyperlink r:id="rId17" w:anchor="1000" w:history="1">
        <w:r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экспертной Комиссии Министерства финансов Российской Федерации по уникальным ювелирным изделиям, уникальным самородкам драгоценных металлов и уникальным драгоценным камням, утвержденное </w:t>
      </w:r>
      <w:hyperlink r:id="rId18" w:history="1">
        <w:r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РФ от 16 июня 2004 г. N 51н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5"/>
      <w:bookmarkEnd w:id="24"/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Министерству финансов Российской Федерации совместно с заинтересованными федеральными органами исполнительной власти в 3-месячный срок представить в Правительство Российской Федерации предложения об установлении ответственности за уклонение от представления в экспертные комиссии Министерства финансов Российской Федерации самородков драгоценных металлов и драгоценных камней, отвечающих требованиям </w:t>
      </w:r>
      <w:hyperlink r:id="rId19" w:anchor="1" w:history="1">
        <w:r w:rsidRPr="00EE6D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пункта 1</w:t>
        </w:r>
      </w:hyperlink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постановления.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EE6D88" w:rsidRPr="00EE6D88" w:rsidTr="00EE6D88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EE6D88" w:rsidRPr="00EE6D88" w:rsidRDefault="00EE6D88" w:rsidP="00EE6D88">
            <w:pPr>
              <w:spacing w:after="0" w:line="240" w:lineRule="auto"/>
              <w:divId w:val="15536188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EE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EE6D88" w:rsidRPr="00EE6D88" w:rsidRDefault="00EE6D88" w:rsidP="00EE6D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В.Путин</w:t>
            </w:r>
          </w:p>
        </w:tc>
      </w:tr>
    </w:tbl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" w:name="111"/>
      <w:bookmarkEnd w:id="25"/>
    </w:p>
    <w:p w:rsidR="00EE6D88" w:rsidRPr="00EE6D88" w:rsidRDefault="00EE6D88" w:rsidP="00EE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E6D88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-------------------------------------------------------------------------</w:t>
      </w:r>
    </w:p>
    <w:p w:rsidR="00EE6D88" w:rsidRPr="00EE6D88" w:rsidRDefault="00EE6D88" w:rsidP="00EE6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D88">
        <w:rPr>
          <w:rFonts w:ascii="Times New Roman" w:eastAsia="Times New Roman" w:hAnsi="Times New Roman" w:cs="Times New Roman"/>
          <w:sz w:val="24"/>
          <w:szCs w:val="24"/>
          <w:lang w:eastAsia="ru-RU"/>
        </w:rPr>
        <w:t>* Самородками драгоценных металлов являются обособления самородных драгоценных металлов в коренных и россыпных месторождениях, резко отличающиеся по своим размерам от преобладающих частиц драгоценного металла и обладающие массой не менее 0,1 грамма, из них уникальными признаются редко встречающиеся в природе самородки, обладающие особыми минералогическими, морфологическими, размерно-весовыми характеристиками или их сочетаниями.</w:t>
      </w:r>
    </w:p>
    <w:p w:rsidR="00DC1EAB" w:rsidRDefault="00DC1EAB">
      <w:bookmarkStart w:id="26" w:name="_GoBack"/>
      <w:bookmarkEnd w:id="26"/>
    </w:p>
    <w:sectPr w:rsidR="00DC1EAB" w:rsidSect="0004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EE6D88"/>
    <w:rsid w:val="0001118F"/>
    <w:rsid w:val="0001412F"/>
    <w:rsid w:val="000261D2"/>
    <w:rsid w:val="00033658"/>
    <w:rsid w:val="00036252"/>
    <w:rsid w:val="00043F90"/>
    <w:rsid w:val="000447D9"/>
    <w:rsid w:val="00055A7A"/>
    <w:rsid w:val="00057EA8"/>
    <w:rsid w:val="0006217B"/>
    <w:rsid w:val="00071C18"/>
    <w:rsid w:val="00072305"/>
    <w:rsid w:val="00085FC6"/>
    <w:rsid w:val="0008631A"/>
    <w:rsid w:val="0008719B"/>
    <w:rsid w:val="000978BC"/>
    <w:rsid w:val="00097C98"/>
    <w:rsid w:val="000A1CFA"/>
    <w:rsid w:val="000A2895"/>
    <w:rsid w:val="000A7EB6"/>
    <w:rsid w:val="000B0AA1"/>
    <w:rsid w:val="000B3F5F"/>
    <w:rsid w:val="000C1230"/>
    <w:rsid w:val="000C4207"/>
    <w:rsid w:val="000C6808"/>
    <w:rsid w:val="000D1274"/>
    <w:rsid w:val="000D1A46"/>
    <w:rsid w:val="000D20D3"/>
    <w:rsid w:val="000D7234"/>
    <w:rsid w:val="000F4808"/>
    <w:rsid w:val="000F5918"/>
    <w:rsid w:val="000F647B"/>
    <w:rsid w:val="00101A73"/>
    <w:rsid w:val="0010233B"/>
    <w:rsid w:val="00103FB5"/>
    <w:rsid w:val="0011395D"/>
    <w:rsid w:val="00126711"/>
    <w:rsid w:val="001272E4"/>
    <w:rsid w:val="00132BAE"/>
    <w:rsid w:val="0013638D"/>
    <w:rsid w:val="001508FD"/>
    <w:rsid w:val="00153909"/>
    <w:rsid w:val="0015518C"/>
    <w:rsid w:val="001576AF"/>
    <w:rsid w:val="00174FB4"/>
    <w:rsid w:val="00181250"/>
    <w:rsid w:val="0018427A"/>
    <w:rsid w:val="001942F1"/>
    <w:rsid w:val="00196074"/>
    <w:rsid w:val="00196E0C"/>
    <w:rsid w:val="001A1301"/>
    <w:rsid w:val="001A5FFE"/>
    <w:rsid w:val="001B1BCB"/>
    <w:rsid w:val="001B45F2"/>
    <w:rsid w:val="001B4B43"/>
    <w:rsid w:val="001C30F8"/>
    <w:rsid w:val="001E7B10"/>
    <w:rsid w:val="001F02D4"/>
    <w:rsid w:val="001F034E"/>
    <w:rsid w:val="001F3184"/>
    <w:rsid w:val="00200E4A"/>
    <w:rsid w:val="00204560"/>
    <w:rsid w:val="00207810"/>
    <w:rsid w:val="002159E1"/>
    <w:rsid w:val="0022039B"/>
    <w:rsid w:val="00222C1C"/>
    <w:rsid w:val="00241563"/>
    <w:rsid w:val="002440D8"/>
    <w:rsid w:val="00252AA1"/>
    <w:rsid w:val="00260F16"/>
    <w:rsid w:val="00263AC1"/>
    <w:rsid w:val="0026560E"/>
    <w:rsid w:val="00276E8D"/>
    <w:rsid w:val="00280F64"/>
    <w:rsid w:val="002832D0"/>
    <w:rsid w:val="002943A1"/>
    <w:rsid w:val="0029678B"/>
    <w:rsid w:val="002B034A"/>
    <w:rsid w:val="002B6165"/>
    <w:rsid w:val="002B6EC3"/>
    <w:rsid w:val="002C547D"/>
    <w:rsid w:val="002D158B"/>
    <w:rsid w:val="002E0CCA"/>
    <w:rsid w:val="002E189F"/>
    <w:rsid w:val="002E264B"/>
    <w:rsid w:val="002E7FBB"/>
    <w:rsid w:val="002F1C6A"/>
    <w:rsid w:val="002F459A"/>
    <w:rsid w:val="00320AC2"/>
    <w:rsid w:val="00323231"/>
    <w:rsid w:val="0033348A"/>
    <w:rsid w:val="00334B1E"/>
    <w:rsid w:val="00343722"/>
    <w:rsid w:val="00347B46"/>
    <w:rsid w:val="00353349"/>
    <w:rsid w:val="00357609"/>
    <w:rsid w:val="003579B6"/>
    <w:rsid w:val="00371AD0"/>
    <w:rsid w:val="003770E1"/>
    <w:rsid w:val="00384950"/>
    <w:rsid w:val="003858BE"/>
    <w:rsid w:val="003921D4"/>
    <w:rsid w:val="0039712F"/>
    <w:rsid w:val="003A06B2"/>
    <w:rsid w:val="003A0B2B"/>
    <w:rsid w:val="003A2671"/>
    <w:rsid w:val="003A2F19"/>
    <w:rsid w:val="003A3D17"/>
    <w:rsid w:val="003B6A9C"/>
    <w:rsid w:val="003C19E9"/>
    <w:rsid w:val="003E158D"/>
    <w:rsid w:val="003E37FD"/>
    <w:rsid w:val="003F1D34"/>
    <w:rsid w:val="00410C75"/>
    <w:rsid w:val="004122E8"/>
    <w:rsid w:val="00421915"/>
    <w:rsid w:val="00421EFC"/>
    <w:rsid w:val="00423D39"/>
    <w:rsid w:val="004250C3"/>
    <w:rsid w:val="00427750"/>
    <w:rsid w:val="00432EC3"/>
    <w:rsid w:val="0044613D"/>
    <w:rsid w:val="0044680A"/>
    <w:rsid w:val="00455538"/>
    <w:rsid w:val="00460185"/>
    <w:rsid w:val="00461D1F"/>
    <w:rsid w:val="00470A5F"/>
    <w:rsid w:val="004765C0"/>
    <w:rsid w:val="004779D2"/>
    <w:rsid w:val="0048515E"/>
    <w:rsid w:val="004904A3"/>
    <w:rsid w:val="004925AB"/>
    <w:rsid w:val="004957E8"/>
    <w:rsid w:val="004A04BC"/>
    <w:rsid w:val="004A0FCD"/>
    <w:rsid w:val="004A63B3"/>
    <w:rsid w:val="004A78F8"/>
    <w:rsid w:val="004B0FA8"/>
    <w:rsid w:val="004C7504"/>
    <w:rsid w:val="004D2C5B"/>
    <w:rsid w:val="004E4741"/>
    <w:rsid w:val="004E63A4"/>
    <w:rsid w:val="004F1750"/>
    <w:rsid w:val="00500708"/>
    <w:rsid w:val="005153E8"/>
    <w:rsid w:val="00523A55"/>
    <w:rsid w:val="005304BE"/>
    <w:rsid w:val="00533F06"/>
    <w:rsid w:val="00555867"/>
    <w:rsid w:val="00562144"/>
    <w:rsid w:val="0057155D"/>
    <w:rsid w:val="00572CBD"/>
    <w:rsid w:val="00573463"/>
    <w:rsid w:val="0057654D"/>
    <w:rsid w:val="0058515C"/>
    <w:rsid w:val="00587449"/>
    <w:rsid w:val="00591FED"/>
    <w:rsid w:val="0059494B"/>
    <w:rsid w:val="005A01C9"/>
    <w:rsid w:val="005A11EB"/>
    <w:rsid w:val="005A2719"/>
    <w:rsid w:val="005A3CEC"/>
    <w:rsid w:val="005A55DE"/>
    <w:rsid w:val="005A704E"/>
    <w:rsid w:val="005B68D6"/>
    <w:rsid w:val="005C2CBE"/>
    <w:rsid w:val="005C6A18"/>
    <w:rsid w:val="005E2F64"/>
    <w:rsid w:val="005E7293"/>
    <w:rsid w:val="005F72E5"/>
    <w:rsid w:val="0060338C"/>
    <w:rsid w:val="0060395D"/>
    <w:rsid w:val="00616154"/>
    <w:rsid w:val="00616873"/>
    <w:rsid w:val="0061792E"/>
    <w:rsid w:val="00630267"/>
    <w:rsid w:val="0064465A"/>
    <w:rsid w:val="006516B4"/>
    <w:rsid w:val="00664B51"/>
    <w:rsid w:val="0067112F"/>
    <w:rsid w:val="00672FD7"/>
    <w:rsid w:val="00673D58"/>
    <w:rsid w:val="00682495"/>
    <w:rsid w:val="006830ED"/>
    <w:rsid w:val="00683D67"/>
    <w:rsid w:val="00692E5E"/>
    <w:rsid w:val="006A2200"/>
    <w:rsid w:val="006C6CF5"/>
    <w:rsid w:val="006D04B2"/>
    <w:rsid w:val="006D39D5"/>
    <w:rsid w:val="006E6961"/>
    <w:rsid w:val="006F0818"/>
    <w:rsid w:val="006F1AAE"/>
    <w:rsid w:val="006F6543"/>
    <w:rsid w:val="00702CA6"/>
    <w:rsid w:val="00707283"/>
    <w:rsid w:val="00732787"/>
    <w:rsid w:val="00741163"/>
    <w:rsid w:val="00743806"/>
    <w:rsid w:val="0074610E"/>
    <w:rsid w:val="00757288"/>
    <w:rsid w:val="007578BE"/>
    <w:rsid w:val="00762C3E"/>
    <w:rsid w:val="00783DF8"/>
    <w:rsid w:val="007870F2"/>
    <w:rsid w:val="007935B6"/>
    <w:rsid w:val="007A3F4E"/>
    <w:rsid w:val="007A7F57"/>
    <w:rsid w:val="007C3AB2"/>
    <w:rsid w:val="007D1C8F"/>
    <w:rsid w:val="007D599F"/>
    <w:rsid w:val="007D7E46"/>
    <w:rsid w:val="007E2079"/>
    <w:rsid w:val="007E550E"/>
    <w:rsid w:val="007F76AE"/>
    <w:rsid w:val="00802BE5"/>
    <w:rsid w:val="008032DE"/>
    <w:rsid w:val="00803474"/>
    <w:rsid w:val="00806C93"/>
    <w:rsid w:val="00824819"/>
    <w:rsid w:val="00825B64"/>
    <w:rsid w:val="008268F9"/>
    <w:rsid w:val="00827632"/>
    <w:rsid w:val="00832D9B"/>
    <w:rsid w:val="00836F02"/>
    <w:rsid w:val="008429ED"/>
    <w:rsid w:val="0084663A"/>
    <w:rsid w:val="00847C92"/>
    <w:rsid w:val="008608FB"/>
    <w:rsid w:val="00884FC5"/>
    <w:rsid w:val="00885D5D"/>
    <w:rsid w:val="00890C02"/>
    <w:rsid w:val="00896E97"/>
    <w:rsid w:val="008B0E9F"/>
    <w:rsid w:val="008B369F"/>
    <w:rsid w:val="008B4F14"/>
    <w:rsid w:val="008B5367"/>
    <w:rsid w:val="008C027A"/>
    <w:rsid w:val="008D0638"/>
    <w:rsid w:val="008D1190"/>
    <w:rsid w:val="008D338D"/>
    <w:rsid w:val="008D3DC2"/>
    <w:rsid w:val="008D60D7"/>
    <w:rsid w:val="008D7FFC"/>
    <w:rsid w:val="008E5AE6"/>
    <w:rsid w:val="008E788C"/>
    <w:rsid w:val="00921D28"/>
    <w:rsid w:val="009275C2"/>
    <w:rsid w:val="009326E6"/>
    <w:rsid w:val="00934B6B"/>
    <w:rsid w:val="0093777B"/>
    <w:rsid w:val="0093790F"/>
    <w:rsid w:val="00940788"/>
    <w:rsid w:val="00954207"/>
    <w:rsid w:val="00962EC1"/>
    <w:rsid w:val="0096692D"/>
    <w:rsid w:val="00987734"/>
    <w:rsid w:val="00992472"/>
    <w:rsid w:val="00992A76"/>
    <w:rsid w:val="009A3A79"/>
    <w:rsid w:val="009C2F47"/>
    <w:rsid w:val="009C3BE6"/>
    <w:rsid w:val="009D4489"/>
    <w:rsid w:val="009F4E21"/>
    <w:rsid w:val="009F64B4"/>
    <w:rsid w:val="00A01CA5"/>
    <w:rsid w:val="00A03D00"/>
    <w:rsid w:val="00A045A7"/>
    <w:rsid w:val="00A1287D"/>
    <w:rsid w:val="00A14987"/>
    <w:rsid w:val="00A16784"/>
    <w:rsid w:val="00A2287F"/>
    <w:rsid w:val="00A25193"/>
    <w:rsid w:val="00A26377"/>
    <w:rsid w:val="00A27C24"/>
    <w:rsid w:val="00A54FF5"/>
    <w:rsid w:val="00A56EBB"/>
    <w:rsid w:val="00A6309E"/>
    <w:rsid w:val="00A64C1D"/>
    <w:rsid w:val="00A7238B"/>
    <w:rsid w:val="00A92BD3"/>
    <w:rsid w:val="00A9631F"/>
    <w:rsid w:val="00AA7A82"/>
    <w:rsid w:val="00AB0C72"/>
    <w:rsid w:val="00AD0FBE"/>
    <w:rsid w:val="00AD2EA5"/>
    <w:rsid w:val="00AD4241"/>
    <w:rsid w:val="00AE1E48"/>
    <w:rsid w:val="00AE6557"/>
    <w:rsid w:val="00AF0CD4"/>
    <w:rsid w:val="00AF3210"/>
    <w:rsid w:val="00AF5A2E"/>
    <w:rsid w:val="00AF6152"/>
    <w:rsid w:val="00B222CE"/>
    <w:rsid w:val="00B32BC3"/>
    <w:rsid w:val="00B504FE"/>
    <w:rsid w:val="00B51086"/>
    <w:rsid w:val="00B53637"/>
    <w:rsid w:val="00B56889"/>
    <w:rsid w:val="00B617AE"/>
    <w:rsid w:val="00B62942"/>
    <w:rsid w:val="00B65DD8"/>
    <w:rsid w:val="00B721FC"/>
    <w:rsid w:val="00B74502"/>
    <w:rsid w:val="00B74C4C"/>
    <w:rsid w:val="00B90DA1"/>
    <w:rsid w:val="00BA1548"/>
    <w:rsid w:val="00BA4BCC"/>
    <w:rsid w:val="00BA67ED"/>
    <w:rsid w:val="00BB0356"/>
    <w:rsid w:val="00BB4D1F"/>
    <w:rsid w:val="00BB4E36"/>
    <w:rsid w:val="00BB7524"/>
    <w:rsid w:val="00BC5918"/>
    <w:rsid w:val="00BD1AA2"/>
    <w:rsid w:val="00BD4CE3"/>
    <w:rsid w:val="00BD7A17"/>
    <w:rsid w:val="00BE6BE4"/>
    <w:rsid w:val="00BE7BFA"/>
    <w:rsid w:val="00BF0831"/>
    <w:rsid w:val="00BF5B32"/>
    <w:rsid w:val="00C02E57"/>
    <w:rsid w:val="00C27998"/>
    <w:rsid w:val="00C31525"/>
    <w:rsid w:val="00C40672"/>
    <w:rsid w:val="00C441C3"/>
    <w:rsid w:val="00C559D3"/>
    <w:rsid w:val="00C56FF9"/>
    <w:rsid w:val="00C60313"/>
    <w:rsid w:val="00C70814"/>
    <w:rsid w:val="00C708C8"/>
    <w:rsid w:val="00C7260A"/>
    <w:rsid w:val="00C82E54"/>
    <w:rsid w:val="00C8649A"/>
    <w:rsid w:val="00C873FB"/>
    <w:rsid w:val="00C96F95"/>
    <w:rsid w:val="00CB151C"/>
    <w:rsid w:val="00CB405B"/>
    <w:rsid w:val="00CB53AC"/>
    <w:rsid w:val="00CB5DBC"/>
    <w:rsid w:val="00CB68AE"/>
    <w:rsid w:val="00CB6F30"/>
    <w:rsid w:val="00CC62CB"/>
    <w:rsid w:val="00CC7D18"/>
    <w:rsid w:val="00CD49B0"/>
    <w:rsid w:val="00CD7331"/>
    <w:rsid w:val="00CE2BBE"/>
    <w:rsid w:val="00CE2E5F"/>
    <w:rsid w:val="00CF47D2"/>
    <w:rsid w:val="00D0422A"/>
    <w:rsid w:val="00D04442"/>
    <w:rsid w:val="00D04E6F"/>
    <w:rsid w:val="00D11403"/>
    <w:rsid w:val="00D1753D"/>
    <w:rsid w:val="00D2584D"/>
    <w:rsid w:val="00D27749"/>
    <w:rsid w:val="00D40E37"/>
    <w:rsid w:val="00D47B81"/>
    <w:rsid w:val="00D51DFC"/>
    <w:rsid w:val="00D5520D"/>
    <w:rsid w:val="00D57C67"/>
    <w:rsid w:val="00D70E21"/>
    <w:rsid w:val="00D75E9A"/>
    <w:rsid w:val="00D765C2"/>
    <w:rsid w:val="00D811E5"/>
    <w:rsid w:val="00D83D68"/>
    <w:rsid w:val="00D859E6"/>
    <w:rsid w:val="00D87257"/>
    <w:rsid w:val="00D93062"/>
    <w:rsid w:val="00DA28EB"/>
    <w:rsid w:val="00DC1EAB"/>
    <w:rsid w:val="00DD2844"/>
    <w:rsid w:val="00DD4462"/>
    <w:rsid w:val="00DD474D"/>
    <w:rsid w:val="00DD489B"/>
    <w:rsid w:val="00DF3B7C"/>
    <w:rsid w:val="00DF5CBC"/>
    <w:rsid w:val="00E0012B"/>
    <w:rsid w:val="00E0107A"/>
    <w:rsid w:val="00E05A45"/>
    <w:rsid w:val="00E10443"/>
    <w:rsid w:val="00E14676"/>
    <w:rsid w:val="00E25CB8"/>
    <w:rsid w:val="00E262D2"/>
    <w:rsid w:val="00E26F11"/>
    <w:rsid w:val="00E36B28"/>
    <w:rsid w:val="00E403A4"/>
    <w:rsid w:val="00E42492"/>
    <w:rsid w:val="00E626C9"/>
    <w:rsid w:val="00E74A71"/>
    <w:rsid w:val="00E76D5C"/>
    <w:rsid w:val="00E8356A"/>
    <w:rsid w:val="00E87A98"/>
    <w:rsid w:val="00E947D9"/>
    <w:rsid w:val="00E9657C"/>
    <w:rsid w:val="00EA2954"/>
    <w:rsid w:val="00EA776F"/>
    <w:rsid w:val="00EB2D7B"/>
    <w:rsid w:val="00EB530D"/>
    <w:rsid w:val="00EC15BC"/>
    <w:rsid w:val="00EC3FAD"/>
    <w:rsid w:val="00ED6A0C"/>
    <w:rsid w:val="00ED7156"/>
    <w:rsid w:val="00EE6867"/>
    <w:rsid w:val="00EE6D88"/>
    <w:rsid w:val="00F004E7"/>
    <w:rsid w:val="00F07241"/>
    <w:rsid w:val="00F12DA7"/>
    <w:rsid w:val="00F1332F"/>
    <w:rsid w:val="00F2488D"/>
    <w:rsid w:val="00F259E2"/>
    <w:rsid w:val="00F26768"/>
    <w:rsid w:val="00F27B7A"/>
    <w:rsid w:val="00F408F9"/>
    <w:rsid w:val="00F5233E"/>
    <w:rsid w:val="00F55DE5"/>
    <w:rsid w:val="00F63183"/>
    <w:rsid w:val="00F86FB3"/>
    <w:rsid w:val="00F90BC6"/>
    <w:rsid w:val="00F90C83"/>
    <w:rsid w:val="00F91F88"/>
    <w:rsid w:val="00F968C7"/>
    <w:rsid w:val="00FA1C28"/>
    <w:rsid w:val="00FB1957"/>
    <w:rsid w:val="00FB52EF"/>
    <w:rsid w:val="00FD0305"/>
    <w:rsid w:val="00FD6EEA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D8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E6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ersioncommenttitle">
    <w:name w:val="versioncommenttitle"/>
    <w:basedOn w:val="a0"/>
    <w:rsid w:val="00EE6D88"/>
  </w:style>
  <w:style w:type="character" w:customStyle="1" w:styleId="garantcommenttitle">
    <w:name w:val="garantcommenttitle"/>
    <w:basedOn w:val="a0"/>
    <w:rsid w:val="00EE6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D8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E6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D8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ersioncommenttitle">
    <w:name w:val="versioncommenttitle"/>
    <w:basedOn w:val="a0"/>
    <w:rsid w:val="00EE6D88"/>
  </w:style>
  <w:style w:type="character" w:customStyle="1" w:styleId="garantcommenttitle">
    <w:name w:val="garantcommenttitle"/>
    <w:basedOn w:val="a0"/>
    <w:rsid w:val="00EE6D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7404/" TargetMode="External"/><Relationship Id="rId13" Type="http://schemas.openxmlformats.org/officeDocument/2006/relationships/hyperlink" Target="http://base.garant.ru/12136292/" TargetMode="External"/><Relationship Id="rId18" Type="http://schemas.openxmlformats.org/officeDocument/2006/relationships/hyperlink" Target="http://base.garant.ru/12136292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base.garant.ru/5895413/" TargetMode="External"/><Relationship Id="rId12" Type="http://schemas.openxmlformats.org/officeDocument/2006/relationships/hyperlink" Target="http://base.garant.ru/12116950/" TargetMode="External"/><Relationship Id="rId17" Type="http://schemas.openxmlformats.org/officeDocument/2006/relationships/hyperlink" Target="http://base.garant.ru/1213629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16950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.garant.ru/12177404/" TargetMode="External"/><Relationship Id="rId11" Type="http://schemas.openxmlformats.org/officeDocument/2006/relationships/hyperlink" Target="http://base.garant.ru/5895413/" TargetMode="External"/><Relationship Id="rId5" Type="http://schemas.openxmlformats.org/officeDocument/2006/relationships/hyperlink" Target="http://base.garant.ru/12116950/" TargetMode="External"/><Relationship Id="rId15" Type="http://schemas.openxmlformats.org/officeDocument/2006/relationships/hyperlink" Target="http://base.garant.ru/12116950/" TargetMode="External"/><Relationship Id="rId10" Type="http://schemas.openxmlformats.org/officeDocument/2006/relationships/hyperlink" Target="http://base.garant.ru/12177404/" TargetMode="External"/><Relationship Id="rId19" Type="http://schemas.openxmlformats.org/officeDocument/2006/relationships/hyperlink" Target="http://base.garant.ru/12116950/" TargetMode="External"/><Relationship Id="rId4" Type="http://schemas.openxmlformats.org/officeDocument/2006/relationships/hyperlink" Target="http://base.garant.ru/12111066/1/" TargetMode="External"/><Relationship Id="rId9" Type="http://schemas.openxmlformats.org/officeDocument/2006/relationships/hyperlink" Target="http://base.garant.ru/5895413/" TargetMode="External"/><Relationship Id="rId14" Type="http://schemas.openxmlformats.org/officeDocument/2006/relationships/hyperlink" Target="http://base.garant.ru/12136292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Виталий</dc:creator>
  <cp:lastModifiedBy>user</cp:lastModifiedBy>
  <cp:revision>2</cp:revision>
  <dcterms:created xsi:type="dcterms:W3CDTF">2015-02-27T20:51:00Z</dcterms:created>
  <dcterms:modified xsi:type="dcterms:W3CDTF">2015-02-27T20:51:00Z</dcterms:modified>
</cp:coreProperties>
</file>